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3948" w:type="dxa"/>
        <w:jc w:val="center"/>
        <w:tblLook w:val="04A0" w:firstRow="1" w:lastRow="0" w:firstColumn="1" w:lastColumn="0" w:noHBand="0" w:noVBand="1"/>
      </w:tblPr>
      <w:tblGrid>
        <w:gridCol w:w="1696"/>
        <w:gridCol w:w="6126"/>
        <w:gridCol w:w="6126"/>
      </w:tblGrid>
      <w:tr w:rsidR="00047BD0" w:rsidRPr="006502E8" w14:paraId="018CD9FA" w14:textId="77777777" w:rsidTr="37CC9A4E">
        <w:trPr>
          <w:jc w:val="center"/>
        </w:trPr>
        <w:tc>
          <w:tcPr>
            <w:tcW w:w="13948" w:type="dxa"/>
            <w:gridSpan w:val="3"/>
            <w:shd w:val="clear" w:color="auto" w:fill="DEEAF6" w:themeFill="accent1" w:themeFillTint="33"/>
          </w:tcPr>
          <w:p w14:paraId="13919DD2" w14:textId="7D145474" w:rsidR="00047BD0" w:rsidRPr="006502E8" w:rsidRDefault="003F5F79" w:rsidP="00047BD0">
            <w:pPr>
              <w:jc w:val="center"/>
              <w:rPr>
                <w:rFonts w:ascii="SassoonPrimary" w:hAnsi="SassoonPrimary"/>
                <w:b/>
              </w:rPr>
            </w:pPr>
            <w:bookmarkStart w:id="0" w:name="_GoBack"/>
            <w:bookmarkEnd w:id="0"/>
            <w:r>
              <w:rPr>
                <w:rFonts w:ascii="SassoonPrimary" w:hAnsi="SassoonPrimary"/>
                <w:b/>
              </w:rPr>
              <w:t>PSHE</w:t>
            </w:r>
            <w:r w:rsidR="00047BD0" w:rsidRPr="006502E8">
              <w:rPr>
                <w:rFonts w:ascii="SassoonPrimary" w:hAnsi="SassoonPrimary"/>
                <w:b/>
              </w:rPr>
              <w:t xml:space="preserve"> Curricular Goal</w:t>
            </w:r>
          </w:p>
        </w:tc>
      </w:tr>
      <w:tr w:rsidR="00047BD0" w:rsidRPr="006502E8" w14:paraId="1ACB1431" w14:textId="77777777" w:rsidTr="37CC9A4E">
        <w:trPr>
          <w:trHeight w:val="1142"/>
          <w:jc w:val="center"/>
        </w:trPr>
        <w:tc>
          <w:tcPr>
            <w:tcW w:w="13948" w:type="dxa"/>
            <w:gridSpan w:val="3"/>
          </w:tcPr>
          <w:p w14:paraId="7B9BB8E0" w14:textId="5742FE4D" w:rsidR="00047BD0" w:rsidRPr="006502E8" w:rsidRDefault="4E569162" w:rsidP="4E569162">
            <w:pPr>
              <w:pStyle w:val="NormalWeb"/>
              <w:rPr>
                <w:rFonts w:ascii="SassoonPrimary" w:hAnsi="SassoonPrimary"/>
                <w:color w:val="000000" w:themeColor="text1"/>
                <w:sz w:val="22"/>
                <w:szCs w:val="22"/>
              </w:rPr>
            </w:pPr>
            <w:r w:rsidRPr="4E569162">
              <w:rPr>
                <w:rFonts w:ascii="SassoonPrimary" w:hAnsi="SassoonPrimary"/>
                <w:color w:val="000000" w:themeColor="text1"/>
                <w:sz w:val="22"/>
                <w:szCs w:val="22"/>
              </w:rPr>
              <w:t>We want all pupils to become active citizens through respectfully and responsibly contributing to their community and beyond. Pupils will develop positive relationships with each other and the wider community to challenge inherent perceptions and views in order to celebrate diversity and promote equality. To know and value the characteristics of good physical and mental health, which will result in happy, successful futures.</w:t>
            </w:r>
          </w:p>
        </w:tc>
      </w:tr>
      <w:tr w:rsidR="00047BD0" w:rsidRPr="006502E8" w14:paraId="138D069B" w14:textId="77777777" w:rsidTr="37CC9A4E">
        <w:trPr>
          <w:jc w:val="center"/>
        </w:trPr>
        <w:tc>
          <w:tcPr>
            <w:tcW w:w="1696" w:type="dxa"/>
            <w:shd w:val="clear" w:color="auto" w:fill="DEEAF6" w:themeFill="accent1" w:themeFillTint="33"/>
          </w:tcPr>
          <w:p w14:paraId="6B5DEE74" w14:textId="77777777" w:rsidR="00047BD0" w:rsidRPr="006502E8" w:rsidRDefault="00047BD0" w:rsidP="00047BD0">
            <w:pPr>
              <w:jc w:val="center"/>
              <w:rPr>
                <w:rFonts w:ascii="SassoonPrimary" w:hAnsi="SassoonPrimary"/>
                <w:b/>
              </w:rPr>
            </w:pPr>
            <w:r w:rsidRPr="006502E8">
              <w:rPr>
                <w:rFonts w:ascii="SassoonPrimary" w:hAnsi="SassoonPrimary"/>
                <w:b/>
              </w:rPr>
              <w:t>Early Years</w:t>
            </w:r>
          </w:p>
        </w:tc>
        <w:tc>
          <w:tcPr>
            <w:tcW w:w="12252" w:type="dxa"/>
            <w:gridSpan w:val="2"/>
          </w:tcPr>
          <w:p w14:paraId="76CAB897" w14:textId="4E1F8F83" w:rsidR="00047BD0" w:rsidRPr="006502E8" w:rsidRDefault="56E33EF8" w:rsidP="56E33EF8">
            <w:pPr>
              <w:rPr>
                <w:rFonts w:ascii="SassoonPrimary" w:hAnsi="SassoonPrimary"/>
              </w:rPr>
            </w:pPr>
            <w:r w:rsidRPr="56E33EF8">
              <w:rPr>
                <w:rFonts w:ascii="SassoonPrimary" w:hAnsi="SassoonPrimary"/>
                <w:color w:val="000000" w:themeColor="text1"/>
              </w:rPr>
              <w:t>We want pupils to use knowledge about themselves and others to play and explore cooperatively. They will recognise their own and others feelings and how their own actions affect others. Pupils will recognise and be sensitive to similarities and differences between themselves and others within their own families, communities and traditions. Pupils will recognise healthy lifestyle choices and can communicate these with others.</w:t>
            </w:r>
          </w:p>
        </w:tc>
      </w:tr>
      <w:tr w:rsidR="00047BD0" w:rsidRPr="006502E8" w14:paraId="37D3FBC1" w14:textId="77777777" w:rsidTr="37CC9A4E">
        <w:trPr>
          <w:jc w:val="center"/>
        </w:trPr>
        <w:tc>
          <w:tcPr>
            <w:tcW w:w="1696" w:type="dxa"/>
            <w:shd w:val="clear" w:color="auto" w:fill="DEEAF6" w:themeFill="accent1" w:themeFillTint="33"/>
          </w:tcPr>
          <w:p w14:paraId="75CAE7D4" w14:textId="77777777" w:rsidR="00047BD0" w:rsidRPr="006502E8" w:rsidRDefault="00047BD0" w:rsidP="00047BD0">
            <w:pPr>
              <w:jc w:val="center"/>
              <w:rPr>
                <w:rFonts w:ascii="SassoonPrimary" w:hAnsi="SassoonPrimary"/>
                <w:b/>
              </w:rPr>
            </w:pPr>
            <w:r w:rsidRPr="006502E8">
              <w:rPr>
                <w:rFonts w:ascii="SassoonPrimary" w:hAnsi="SassoonPrimary"/>
                <w:b/>
              </w:rPr>
              <w:t>Key Stage 1</w:t>
            </w:r>
          </w:p>
        </w:tc>
        <w:tc>
          <w:tcPr>
            <w:tcW w:w="12252" w:type="dxa"/>
            <w:gridSpan w:val="2"/>
          </w:tcPr>
          <w:p w14:paraId="6F848623" w14:textId="1FDB4C06" w:rsidR="00047BD0" w:rsidRPr="006502E8" w:rsidRDefault="101B7B9E" w:rsidP="101B7B9E">
            <w:pPr>
              <w:rPr>
                <w:rFonts w:ascii="SassoonPrimary" w:hAnsi="SassoonPrimary"/>
                <w:color w:val="000000" w:themeColor="text1"/>
              </w:rPr>
            </w:pPr>
            <w:r w:rsidRPr="101B7B9E">
              <w:rPr>
                <w:rFonts w:ascii="SassoonPrimary" w:hAnsi="SassoonPrimary"/>
                <w:color w:val="000000" w:themeColor="text1"/>
              </w:rPr>
              <w:t>Pupils to build on their previous knowledge of collaboration, to further foster positive relationships within the school community and understand how their choices can affect others’ emotional and physical wellbeing. We will equip pupils to differentiate between positive and negative behaviours, including bullying, in order to inform their decision making. They will understand that negative behaviour may lead to consequences. Pupils will have a secure understanding of and develop a curiosity for a range of religious and ethnic identities within their school, local, national and global community. Pupils must be able to reflect and make links between their own beliefs and others. Pupils will begin to understand their own emotions and how to manage them, increasingly being able to find solutions to any problem they may face.</w:t>
            </w:r>
          </w:p>
        </w:tc>
      </w:tr>
      <w:tr w:rsidR="00047BD0" w:rsidRPr="006502E8" w14:paraId="2926FC1F" w14:textId="77777777" w:rsidTr="37CC9A4E">
        <w:trPr>
          <w:jc w:val="center"/>
        </w:trPr>
        <w:tc>
          <w:tcPr>
            <w:tcW w:w="1696" w:type="dxa"/>
            <w:shd w:val="clear" w:color="auto" w:fill="DEEAF6" w:themeFill="accent1" w:themeFillTint="33"/>
          </w:tcPr>
          <w:p w14:paraId="2EADD3C0" w14:textId="77777777" w:rsidR="00047BD0" w:rsidRPr="006502E8" w:rsidRDefault="00047BD0" w:rsidP="00047BD0">
            <w:pPr>
              <w:jc w:val="center"/>
              <w:rPr>
                <w:rFonts w:ascii="SassoonPrimary" w:hAnsi="SassoonPrimary"/>
                <w:b/>
              </w:rPr>
            </w:pPr>
            <w:r w:rsidRPr="006502E8">
              <w:rPr>
                <w:rFonts w:ascii="SassoonPrimary" w:hAnsi="SassoonPrimary"/>
                <w:b/>
              </w:rPr>
              <w:t>Key Stage 2</w:t>
            </w:r>
          </w:p>
        </w:tc>
        <w:tc>
          <w:tcPr>
            <w:tcW w:w="12252" w:type="dxa"/>
            <w:gridSpan w:val="2"/>
          </w:tcPr>
          <w:p w14:paraId="25407946" w14:textId="465DD195" w:rsidR="006502E8" w:rsidRPr="006502E8" w:rsidRDefault="297702E3" w:rsidP="297702E3">
            <w:pPr>
              <w:pStyle w:val="NormalWeb"/>
              <w:rPr>
                <w:rFonts w:ascii="SassoonPrimary" w:hAnsi="SassoonPrimary"/>
                <w:color w:val="000000" w:themeColor="text1"/>
                <w:sz w:val="22"/>
                <w:szCs w:val="22"/>
              </w:rPr>
            </w:pPr>
            <w:r w:rsidRPr="297702E3">
              <w:rPr>
                <w:rFonts w:ascii="SassoonPrimary" w:hAnsi="SassoonPrimary"/>
                <w:color w:val="000000" w:themeColor="text1"/>
                <w:sz w:val="22"/>
                <w:szCs w:val="22"/>
              </w:rPr>
              <w:t>Pupils to play an active role in the school and the wider local community. They will develop a clear understanding of why rules and laws are made and enforced. Pupils will understand the consequences of anti-social behaviours including bullying and racism. Pupils will make strong links between different faiths and show respect for an individual’s rights. Pupils will understand their own emotions and show empathy towards others. They will be able to find effective strategies to overcome problems they may face as well as supporting others. Pupils will know how to stay safe online and be able to understand how to manage money effectively.</w:t>
            </w:r>
          </w:p>
          <w:p w14:paraId="672A6659" w14:textId="77777777" w:rsidR="00047BD0" w:rsidRPr="006502E8" w:rsidRDefault="00047BD0" w:rsidP="007C2490">
            <w:pPr>
              <w:pStyle w:val="paragraph"/>
              <w:spacing w:before="0" w:beforeAutospacing="0" w:after="0" w:afterAutospacing="0"/>
              <w:textAlignment w:val="baseline"/>
              <w:rPr>
                <w:rFonts w:ascii="SassoonPrimary" w:hAnsi="SassoonPrimary" w:cs="Calibri"/>
                <w:sz w:val="22"/>
                <w:szCs w:val="22"/>
              </w:rPr>
            </w:pPr>
          </w:p>
        </w:tc>
      </w:tr>
      <w:tr w:rsidR="7AC12C63" w14:paraId="18608694" w14:textId="77777777" w:rsidTr="37CC9A4E">
        <w:trPr>
          <w:jc w:val="center"/>
        </w:trPr>
        <w:tc>
          <w:tcPr>
            <w:tcW w:w="13948" w:type="dxa"/>
            <w:gridSpan w:val="3"/>
            <w:shd w:val="clear" w:color="auto" w:fill="DEEAF6" w:themeFill="accent1" w:themeFillTint="33"/>
          </w:tcPr>
          <w:p w14:paraId="2BAA6DD3" w14:textId="15CF7CA1" w:rsidR="7AC12C63" w:rsidRDefault="7AC12C63" w:rsidP="7AC12C63">
            <w:pPr>
              <w:jc w:val="center"/>
              <w:rPr>
                <w:rFonts w:ascii="SassoonPrimary" w:hAnsi="SassoonPrimary"/>
                <w:b/>
                <w:bCs/>
              </w:rPr>
            </w:pPr>
            <w:r w:rsidRPr="7AC12C63">
              <w:rPr>
                <w:rFonts w:ascii="SassoonPrimary" w:hAnsi="SassoonPrimary"/>
                <w:b/>
                <w:bCs/>
              </w:rPr>
              <w:t xml:space="preserve">Key knowledge and vocabulary </w:t>
            </w:r>
          </w:p>
        </w:tc>
      </w:tr>
      <w:tr w:rsidR="7AC12C63" w14:paraId="00475C87" w14:textId="77777777" w:rsidTr="37CC9A4E">
        <w:trPr>
          <w:jc w:val="center"/>
        </w:trPr>
        <w:tc>
          <w:tcPr>
            <w:tcW w:w="1696" w:type="dxa"/>
            <w:shd w:val="clear" w:color="auto" w:fill="DEEAF6" w:themeFill="accent1" w:themeFillTint="33"/>
          </w:tcPr>
          <w:p w14:paraId="6691DF71" w14:textId="7B983B7B" w:rsidR="7AC12C63" w:rsidRDefault="7AC12C63" w:rsidP="7AC12C63">
            <w:pPr>
              <w:jc w:val="center"/>
              <w:rPr>
                <w:rFonts w:ascii="SassoonPrimary" w:hAnsi="SassoonPrimary"/>
                <w:b/>
                <w:bCs/>
              </w:rPr>
            </w:pPr>
            <w:r w:rsidRPr="7AC12C63">
              <w:rPr>
                <w:rFonts w:ascii="SassoonPrimary" w:hAnsi="SassoonPrimary"/>
                <w:b/>
                <w:bCs/>
              </w:rPr>
              <w:t>EYFS</w:t>
            </w:r>
          </w:p>
        </w:tc>
        <w:tc>
          <w:tcPr>
            <w:tcW w:w="6126" w:type="dxa"/>
          </w:tcPr>
          <w:p w14:paraId="027C57E1" w14:textId="6E2CE343" w:rsidR="7AC12C63" w:rsidRDefault="7DDA126D" w:rsidP="7DDA126D">
            <w:pPr>
              <w:pStyle w:val="NormalWeb"/>
              <w:rPr>
                <w:rFonts w:ascii="SassoonPrimary" w:hAnsi="SassoonPrimary"/>
                <w:color w:val="000000" w:themeColor="text1"/>
                <w:sz w:val="22"/>
                <w:szCs w:val="22"/>
              </w:rPr>
            </w:pPr>
            <w:r w:rsidRPr="7DDA126D">
              <w:rPr>
                <w:rFonts w:ascii="SassoonPrimary" w:hAnsi="SassoonPrimary"/>
                <w:color w:val="000000" w:themeColor="text1"/>
                <w:sz w:val="22"/>
                <w:szCs w:val="22"/>
              </w:rPr>
              <w:t xml:space="preserve">Identify themselves and their place within their world. </w:t>
            </w:r>
          </w:p>
          <w:p w14:paraId="037FB975" w14:textId="58353ADB" w:rsidR="7AC12C63" w:rsidRDefault="3281CAD6" w:rsidP="3281CAD6">
            <w:pPr>
              <w:pStyle w:val="NormalWeb"/>
              <w:rPr>
                <w:rFonts w:ascii="SassoonPrimary" w:hAnsi="SassoonPrimary"/>
                <w:color w:val="000000" w:themeColor="text1"/>
                <w:sz w:val="22"/>
                <w:szCs w:val="22"/>
              </w:rPr>
            </w:pPr>
            <w:r w:rsidRPr="3281CAD6">
              <w:rPr>
                <w:rFonts w:ascii="SassoonPrimary" w:hAnsi="SassoonPrimary"/>
                <w:color w:val="000000" w:themeColor="text1"/>
                <w:sz w:val="22"/>
                <w:szCs w:val="22"/>
              </w:rPr>
              <w:t>Know and understand that people are different and celebrate differently</w:t>
            </w:r>
          </w:p>
          <w:p w14:paraId="044FE8CC" w14:textId="571AE763" w:rsidR="7AC12C63" w:rsidRDefault="7DDA126D" w:rsidP="7DDA126D">
            <w:pPr>
              <w:pStyle w:val="NormalWeb"/>
              <w:rPr>
                <w:rFonts w:ascii="SassoonPrimary" w:hAnsi="SassoonPrimary"/>
                <w:color w:val="000000" w:themeColor="text1"/>
                <w:sz w:val="22"/>
                <w:szCs w:val="22"/>
              </w:rPr>
            </w:pPr>
            <w:r w:rsidRPr="7DDA126D">
              <w:rPr>
                <w:rFonts w:ascii="SassoonPrimary" w:hAnsi="SassoonPrimary"/>
                <w:color w:val="000000" w:themeColor="text1"/>
                <w:sz w:val="22"/>
                <w:szCs w:val="22"/>
              </w:rPr>
              <w:t>Have an understanding of how to make healthy lifestyle choices</w:t>
            </w:r>
          </w:p>
        </w:tc>
        <w:tc>
          <w:tcPr>
            <w:tcW w:w="6126" w:type="dxa"/>
          </w:tcPr>
          <w:p w14:paraId="4C3B9324" w14:textId="0C7FA6E1" w:rsidR="7AC12C63" w:rsidRDefault="7DDA126D" w:rsidP="7DDA126D">
            <w:pPr>
              <w:pStyle w:val="NormalWeb"/>
              <w:rPr>
                <w:rFonts w:ascii="SassoonPrimary" w:hAnsi="SassoonPrimary"/>
                <w:color w:val="000000" w:themeColor="text1"/>
                <w:sz w:val="22"/>
                <w:szCs w:val="22"/>
              </w:rPr>
            </w:pPr>
            <w:r w:rsidRPr="7DDA126D">
              <w:rPr>
                <w:rFonts w:ascii="SassoonPrimary" w:hAnsi="SassoonPrimary"/>
                <w:color w:val="000000" w:themeColor="text1"/>
                <w:sz w:val="22"/>
                <w:szCs w:val="22"/>
              </w:rPr>
              <w:t xml:space="preserve">Little learners: cry, like, happy, laugh, </w:t>
            </w:r>
          </w:p>
          <w:p w14:paraId="4BAC9A35" w14:textId="2FD9B9F9" w:rsidR="7AC12C63" w:rsidRDefault="7DDA126D" w:rsidP="7DDA126D">
            <w:pPr>
              <w:pStyle w:val="NormalWeb"/>
              <w:rPr>
                <w:rFonts w:ascii="SassoonPrimary" w:hAnsi="SassoonPrimary"/>
                <w:color w:val="000000" w:themeColor="text1"/>
                <w:sz w:val="22"/>
                <w:szCs w:val="22"/>
              </w:rPr>
            </w:pPr>
            <w:r w:rsidRPr="7DDA126D">
              <w:rPr>
                <w:rFonts w:ascii="SassoonPrimary" w:hAnsi="SassoonPrimary"/>
                <w:color w:val="000000" w:themeColor="text1"/>
                <w:sz w:val="22"/>
                <w:szCs w:val="22"/>
              </w:rPr>
              <w:t>Nursery: sad, family, same, different</w:t>
            </w:r>
          </w:p>
          <w:p w14:paraId="0395C843" w14:textId="422A4BB6" w:rsidR="7AC12C63" w:rsidRDefault="7DDA126D" w:rsidP="7DDA126D">
            <w:pPr>
              <w:pStyle w:val="NormalWeb"/>
              <w:rPr>
                <w:rFonts w:ascii="SassoonPrimary" w:hAnsi="SassoonPrimary"/>
                <w:color w:val="000000" w:themeColor="text1"/>
                <w:sz w:val="22"/>
                <w:szCs w:val="22"/>
              </w:rPr>
            </w:pPr>
            <w:r w:rsidRPr="7DDA126D">
              <w:rPr>
                <w:rFonts w:ascii="SassoonPrimary" w:hAnsi="SassoonPrimary"/>
                <w:color w:val="000000" w:themeColor="text1"/>
                <w:sz w:val="22"/>
                <w:szCs w:val="22"/>
              </w:rPr>
              <w:t>Reception: upset, worried, calm, excited, prefer</w:t>
            </w:r>
          </w:p>
        </w:tc>
      </w:tr>
      <w:tr w:rsidR="7AC12C63" w14:paraId="5C1DD52D" w14:textId="77777777" w:rsidTr="37CC9A4E">
        <w:trPr>
          <w:jc w:val="center"/>
        </w:trPr>
        <w:tc>
          <w:tcPr>
            <w:tcW w:w="1696" w:type="dxa"/>
            <w:shd w:val="clear" w:color="auto" w:fill="DEEAF6" w:themeFill="accent1" w:themeFillTint="33"/>
          </w:tcPr>
          <w:p w14:paraId="649ADF69" w14:textId="501D8FB1" w:rsidR="7AC12C63" w:rsidRDefault="7AC12C63" w:rsidP="7AC12C63">
            <w:pPr>
              <w:jc w:val="center"/>
              <w:rPr>
                <w:rFonts w:ascii="SassoonPrimary" w:hAnsi="SassoonPrimary"/>
                <w:b/>
                <w:bCs/>
              </w:rPr>
            </w:pPr>
            <w:r w:rsidRPr="7AC12C63">
              <w:rPr>
                <w:rFonts w:ascii="SassoonPrimary" w:hAnsi="SassoonPrimary"/>
                <w:b/>
                <w:bCs/>
              </w:rPr>
              <w:lastRenderedPageBreak/>
              <w:t>Key Stage 1</w:t>
            </w:r>
          </w:p>
        </w:tc>
        <w:tc>
          <w:tcPr>
            <w:tcW w:w="6126" w:type="dxa"/>
          </w:tcPr>
          <w:p w14:paraId="6D2C6352" w14:textId="26763D88" w:rsidR="7AC12C63" w:rsidRDefault="3281CAD6" w:rsidP="3281CAD6">
            <w:pPr>
              <w:pStyle w:val="NormalWeb"/>
              <w:rPr>
                <w:rFonts w:ascii="SassoonPrimary" w:hAnsi="SassoonPrimary"/>
                <w:color w:val="000000" w:themeColor="text1"/>
                <w:sz w:val="22"/>
                <w:szCs w:val="22"/>
              </w:rPr>
            </w:pPr>
            <w:r w:rsidRPr="3281CAD6">
              <w:rPr>
                <w:rFonts w:ascii="SassoonPrimary" w:hAnsi="SassoonPrimary"/>
                <w:color w:val="000000" w:themeColor="text1"/>
                <w:sz w:val="22"/>
                <w:szCs w:val="22"/>
              </w:rPr>
              <w:t>Know and understand how their choices affect themselves and others</w:t>
            </w:r>
          </w:p>
          <w:p w14:paraId="4B2F3133" w14:textId="1620AE37" w:rsidR="7AC12C63" w:rsidRDefault="7DDA126D" w:rsidP="7DDA126D">
            <w:pPr>
              <w:pStyle w:val="NormalWeb"/>
              <w:rPr>
                <w:rFonts w:ascii="SassoonPrimary" w:hAnsi="SassoonPrimary"/>
                <w:color w:val="000000" w:themeColor="text1"/>
                <w:sz w:val="22"/>
                <w:szCs w:val="22"/>
              </w:rPr>
            </w:pPr>
            <w:r w:rsidRPr="7DDA126D">
              <w:rPr>
                <w:rFonts w:ascii="SassoonPrimary" w:hAnsi="SassoonPrimary"/>
                <w:color w:val="000000" w:themeColor="text1"/>
                <w:sz w:val="22"/>
                <w:szCs w:val="22"/>
              </w:rPr>
              <w:t>Know what bullying is and the consequences of positive and negative behaviour</w:t>
            </w:r>
          </w:p>
          <w:p w14:paraId="012C4E1D" w14:textId="4338B13E" w:rsidR="7AC12C63" w:rsidRDefault="7DDA126D" w:rsidP="7DDA126D">
            <w:pPr>
              <w:pStyle w:val="NormalWeb"/>
              <w:rPr>
                <w:rFonts w:ascii="SassoonPrimary" w:hAnsi="SassoonPrimary"/>
                <w:color w:val="000000" w:themeColor="text1"/>
                <w:sz w:val="22"/>
                <w:szCs w:val="22"/>
              </w:rPr>
            </w:pPr>
            <w:r w:rsidRPr="7DDA126D">
              <w:rPr>
                <w:rFonts w:ascii="SassoonPrimary" w:hAnsi="SassoonPrimary"/>
                <w:color w:val="000000" w:themeColor="text1"/>
                <w:sz w:val="22"/>
                <w:szCs w:val="22"/>
              </w:rPr>
              <w:t xml:space="preserve">Know there are different cultures within school, the community and the wider world. </w:t>
            </w:r>
          </w:p>
          <w:p w14:paraId="124FF22F" w14:textId="58374E45" w:rsidR="7AC12C63" w:rsidRDefault="7DDA126D" w:rsidP="37CC9A4E">
            <w:pPr>
              <w:pStyle w:val="NormalWeb"/>
              <w:rPr>
                <w:rFonts w:ascii="SassoonPrimary" w:hAnsi="SassoonPrimary"/>
                <w:color w:val="000000" w:themeColor="text1"/>
                <w:sz w:val="22"/>
                <w:szCs w:val="22"/>
              </w:rPr>
            </w:pPr>
            <w:r w:rsidRPr="37CC9A4E">
              <w:rPr>
                <w:rFonts w:ascii="SassoonPrimary" w:hAnsi="SassoonPrimary"/>
                <w:color w:val="000000" w:themeColor="text1"/>
                <w:sz w:val="22"/>
                <w:szCs w:val="22"/>
              </w:rPr>
              <w:t xml:space="preserve">Knowledge of their own beliefs and identity. </w:t>
            </w:r>
          </w:p>
          <w:p w14:paraId="1E6FBFB1" w14:textId="7F281A3C" w:rsidR="7AC12C63" w:rsidRDefault="38536C72" w:rsidP="37CC9A4E">
            <w:pPr>
              <w:pStyle w:val="NormalWeb"/>
              <w:rPr>
                <w:rFonts w:ascii="SassoonPrimary" w:hAnsi="SassoonPrimary"/>
                <w:b/>
                <w:bCs/>
                <w:color w:val="000000" w:themeColor="text1"/>
                <w:sz w:val="22"/>
                <w:szCs w:val="22"/>
              </w:rPr>
            </w:pPr>
            <w:r w:rsidRPr="37CC9A4E">
              <w:rPr>
                <w:rFonts w:ascii="SassoonPrimary" w:hAnsi="SassoonPrimary"/>
                <w:b/>
                <w:bCs/>
                <w:color w:val="000000" w:themeColor="text1"/>
                <w:sz w:val="22"/>
                <w:szCs w:val="22"/>
              </w:rPr>
              <w:t>Know the correct terminology for their private body parts</w:t>
            </w:r>
            <w:r w:rsidR="23E3DFBB" w:rsidRPr="37CC9A4E">
              <w:rPr>
                <w:rFonts w:ascii="SassoonPrimary" w:hAnsi="SassoonPrimary"/>
                <w:b/>
                <w:bCs/>
                <w:color w:val="000000" w:themeColor="text1"/>
                <w:sz w:val="22"/>
                <w:szCs w:val="22"/>
              </w:rPr>
              <w:t xml:space="preserve"> (SUM2)</w:t>
            </w:r>
          </w:p>
        </w:tc>
        <w:tc>
          <w:tcPr>
            <w:tcW w:w="6126" w:type="dxa"/>
          </w:tcPr>
          <w:p w14:paraId="0C1668A2" w14:textId="0AD95A6C" w:rsidR="7AC12C63" w:rsidRDefault="7DDA126D" w:rsidP="7DDA126D">
            <w:pPr>
              <w:pStyle w:val="NormalWeb"/>
              <w:rPr>
                <w:rFonts w:ascii="SassoonPrimary" w:hAnsi="SassoonPrimary"/>
                <w:color w:val="000000" w:themeColor="text1"/>
                <w:sz w:val="22"/>
                <w:szCs w:val="22"/>
              </w:rPr>
            </w:pPr>
            <w:r w:rsidRPr="7DDA126D">
              <w:rPr>
                <w:rFonts w:ascii="SassoonPrimary" w:hAnsi="SassoonPrimary"/>
                <w:color w:val="000000" w:themeColor="text1"/>
                <w:sz w:val="22"/>
                <w:szCs w:val="22"/>
              </w:rPr>
              <w:t>Year 1: unique, healthy, private, friendship, success</w:t>
            </w:r>
          </w:p>
          <w:p w14:paraId="1E9D7B33" w14:textId="35E45494" w:rsidR="7AC12C63" w:rsidRDefault="7DDA126D" w:rsidP="37CC9A4E">
            <w:pPr>
              <w:pStyle w:val="NormalWeb"/>
              <w:rPr>
                <w:rFonts w:ascii="SassoonPrimary" w:hAnsi="SassoonPrimary"/>
                <w:color w:val="000000" w:themeColor="text1"/>
                <w:sz w:val="22"/>
                <w:szCs w:val="22"/>
              </w:rPr>
            </w:pPr>
            <w:r w:rsidRPr="37CC9A4E">
              <w:rPr>
                <w:rFonts w:ascii="SassoonPrimary" w:hAnsi="SassoonPrimary"/>
                <w:color w:val="000000" w:themeColor="text1"/>
                <w:sz w:val="22"/>
                <w:szCs w:val="22"/>
              </w:rPr>
              <w:t>Year 2: conflict, relationship, belief, identity, respect</w:t>
            </w:r>
          </w:p>
          <w:p w14:paraId="301F7FE7" w14:textId="24A4B55E" w:rsidR="7AC12C63" w:rsidRDefault="36DC3833" w:rsidP="7DDA126D">
            <w:pPr>
              <w:pStyle w:val="NormalWeb"/>
              <w:rPr>
                <w:rFonts w:ascii="SassoonPrimary" w:hAnsi="SassoonPrimary"/>
                <w:color w:val="000000" w:themeColor="text1"/>
                <w:sz w:val="22"/>
                <w:szCs w:val="22"/>
              </w:rPr>
            </w:pPr>
            <w:r w:rsidRPr="37CC9A4E">
              <w:rPr>
                <w:rFonts w:ascii="SassoonPrimary" w:hAnsi="SassoonPrimary"/>
                <w:b/>
                <w:bCs/>
                <w:color w:val="000000" w:themeColor="text1"/>
                <w:sz w:val="22"/>
                <w:szCs w:val="22"/>
              </w:rPr>
              <w:t xml:space="preserve">Year 1 and 2 – penis, testicles, vagina </w:t>
            </w:r>
            <w:r w:rsidR="69C0ECCE" w:rsidRPr="37CC9A4E">
              <w:rPr>
                <w:rFonts w:ascii="SassoonPrimary" w:hAnsi="SassoonPrimary"/>
                <w:b/>
                <w:bCs/>
                <w:color w:val="000000" w:themeColor="text1"/>
                <w:sz w:val="22"/>
                <w:szCs w:val="22"/>
              </w:rPr>
              <w:t>(SUM2)</w:t>
            </w:r>
          </w:p>
        </w:tc>
      </w:tr>
      <w:tr w:rsidR="7AC12C63" w14:paraId="779725ED" w14:textId="77777777" w:rsidTr="37CC9A4E">
        <w:trPr>
          <w:jc w:val="center"/>
        </w:trPr>
        <w:tc>
          <w:tcPr>
            <w:tcW w:w="1696" w:type="dxa"/>
            <w:shd w:val="clear" w:color="auto" w:fill="DEEAF6" w:themeFill="accent1" w:themeFillTint="33"/>
          </w:tcPr>
          <w:p w14:paraId="3E3F1EFA" w14:textId="270DCE76" w:rsidR="7AC12C63" w:rsidRDefault="7AC12C63" w:rsidP="7AC12C63">
            <w:pPr>
              <w:jc w:val="center"/>
              <w:rPr>
                <w:rFonts w:ascii="SassoonPrimary" w:hAnsi="SassoonPrimary"/>
                <w:b/>
                <w:bCs/>
              </w:rPr>
            </w:pPr>
            <w:r w:rsidRPr="7AC12C63">
              <w:rPr>
                <w:rFonts w:ascii="SassoonPrimary" w:hAnsi="SassoonPrimary"/>
                <w:b/>
                <w:bCs/>
              </w:rPr>
              <w:t>Key Stage 2</w:t>
            </w:r>
          </w:p>
        </w:tc>
        <w:tc>
          <w:tcPr>
            <w:tcW w:w="6126" w:type="dxa"/>
          </w:tcPr>
          <w:p w14:paraId="1A403C66" w14:textId="7E4FA6FB" w:rsidR="7AC12C63" w:rsidRDefault="7DDA126D" w:rsidP="7DDA126D">
            <w:pPr>
              <w:pStyle w:val="NormalWeb"/>
              <w:rPr>
                <w:rFonts w:ascii="SassoonPrimary" w:hAnsi="SassoonPrimary"/>
                <w:color w:val="000000" w:themeColor="text1"/>
                <w:sz w:val="22"/>
                <w:szCs w:val="22"/>
              </w:rPr>
            </w:pPr>
            <w:r w:rsidRPr="7DDA126D">
              <w:rPr>
                <w:rFonts w:ascii="SassoonPrimary" w:hAnsi="SassoonPrimary"/>
                <w:color w:val="000000" w:themeColor="text1"/>
                <w:sz w:val="22"/>
                <w:szCs w:val="22"/>
              </w:rPr>
              <w:t>To know and have confidence in the value of their own opinion</w:t>
            </w:r>
          </w:p>
          <w:p w14:paraId="566327AD" w14:textId="6578DF3A" w:rsidR="7AC12C63" w:rsidRDefault="7DDA126D" w:rsidP="7DDA126D">
            <w:pPr>
              <w:pStyle w:val="NormalWeb"/>
              <w:rPr>
                <w:rFonts w:ascii="SassoonPrimary" w:hAnsi="SassoonPrimary"/>
                <w:color w:val="000000" w:themeColor="text1"/>
                <w:sz w:val="22"/>
                <w:szCs w:val="22"/>
              </w:rPr>
            </w:pPr>
            <w:r w:rsidRPr="7DDA126D">
              <w:rPr>
                <w:rFonts w:ascii="SassoonPrimary" w:hAnsi="SassoonPrimary"/>
                <w:color w:val="000000" w:themeColor="text1"/>
                <w:sz w:val="22"/>
                <w:szCs w:val="22"/>
              </w:rPr>
              <w:t>To know why laws are made and enforced</w:t>
            </w:r>
          </w:p>
          <w:p w14:paraId="1129B74D" w14:textId="2E0E7D36" w:rsidR="7AC12C63" w:rsidRDefault="7DDA126D" w:rsidP="7DDA126D">
            <w:pPr>
              <w:pStyle w:val="NormalWeb"/>
              <w:rPr>
                <w:rFonts w:ascii="SassoonPrimary" w:hAnsi="SassoonPrimary"/>
                <w:color w:val="000000" w:themeColor="text1"/>
                <w:sz w:val="22"/>
                <w:szCs w:val="22"/>
              </w:rPr>
            </w:pPr>
            <w:r w:rsidRPr="7DDA126D">
              <w:rPr>
                <w:rFonts w:ascii="SassoonPrimary" w:hAnsi="SassoonPrimary"/>
                <w:color w:val="000000" w:themeColor="text1"/>
                <w:sz w:val="22"/>
                <w:szCs w:val="22"/>
              </w:rPr>
              <w:t>To know what anti-social behaviour and racism is and its’ negative impact</w:t>
            </w:r>
          </w:p>
          <w:p w14:paraId="5A310C27" w14:textId="7841BC14" w:rsidR="7AC12C63" w:rsidRDefault="7DDA126D" w:rsidP="7DDA126D">
            <w:pPr>
              <w:pStyle w:val="NormalWeb"/>
              <w:rPr>
                <w:rFonts w:ascii="SassoonPrimary" w:hAnsi="SassoonPrimary"/>
                <w:color w:val="000000" w:themeColor="text1"/>
                <w:sz w:val="22"/>
                <w:szCs w:val="22"/>
              </w:rPr>
            </w:pPr>
            <w:r w:rsidRPr="7DDA126D">
              <w:rPr>
                <w:rFonts w:ascii="SassoonPrimary" w:hAnsi="SassoonPrimary"/>
                <w:color w:val="000000" w:themeColor="text1"/>
                <w:sz w:val="22"/>
                <w:szCs w:val="22"/>
              </w:rPr>
              <w:t>To know about a wide range of different faiths and practises and how respect is shown.</w:t>
            </w:r>
          </w:p>
          <w:p w14:paraId="37ABFD65" w14:textId="22390E0E" w:rsidR="7AC12C63" w:rsidRDefault="7DDA126D" w:rsidP="7DDA126D">
            <w:pPr>
              <w:pStyle w:val="NormalWeb"/>
              <w:rPr>
                <w:rFonts w:ascii="SassoonPrimary" w:hAnsi="SassoonPrimary"/>
                <w:color w:val="000000" w:themeColor="text1"/>
                <w:sz w:val="22"/>
                <w:szCs w:val="22"/>
              </w:rPr>
            </w:pPr>
            <w:r w:rsidRPr="7DDA126D">
              <w:rPr>
                <w:rFonts w:ascii="SassoonPrimary" w:hAnsi="SassoonPrimary"/>
                <w:color w:val="000000" w:themeColor="text1"/>
                <w:sz w:val="22"/>
                <w:szCs w:val="22"/>
              </w:rPr>
              <w:t xml:space="preserve">Knowledge of strategies to cope with challenging situations </w:t>
            </w:r>
          </w:p>
          <w:p w14:paraId="2704031C" w14:textId="4F4DEF73" w:rsidR="7AC12C63" w:rsidRDefault="7DDA126D" w:rsidP="7DDA126D">
            <w:pPr>
              <w:pStyle w:val="NormalWeb"/>
              <w:rPr>
                <w:rFonts w:ascii="SassoonPrimary" w:hAnsi="SassoonPrimary"/>
                <w:color w:val="000000" w:themeColor="text1"/>
                <w:sz w:val="22"/>
                <w:szCs w:val="22"/>
              </w:rPr>
            </w:pPr>
            <w:r w:rsidRPr="7DDA126D">
              <w:rPr>
                <w:rFonts w:ascii="SassoonPrimary" w:hAnsi="SassoonPrimary"/>
                <w:color w:val="000000" w:themeColor="text1"/>
                <w:sz w:val="22"/>
                <w:szCs w:val="22"/>
              </w:rPr>
              <w:t>Know how to stay safe online</w:t>
            </w:r>
          </w:p>
          <w:p w14:paraId="34E39BAD" w14:textId="3412AFEF" w:rsidR="7AC12C63" w:rsidRDefault="7DDA126D" w:rsidP="37CC9A4E">
            <w:pPr>
              <w:pStyle w:val="NormalWeb"/>
              <w:rPr>
                <w:rFonts w:ascii="SassoonPrimary" w:hAnsi="SassoonPrimary"/>
                <w:color w:val="000000" w:themeColor="text1"/>
                <w:sz w:val="22"/>
                <w:szCs w:val="22"/>
              </w:rPr>
            </w:pPr>
            <w:r w:rsidRPr="37CC9A4E">
              <w:rPr>
                <w:rFonts w:ascii="SassoonPrimary" w:hAnsi="SassoonPrimary"/>
                <w:color w:val="000000" w:themeColor="text1"/>
                <w:sz w:val="22"/>
                <w:szCs w:val="22"/>
              </w:rPr>
              <w:t xml:space="preserve">Know how to manage money effectively </w:t>
            </w:r>
          </w:p>
          <w:p w14:paraId="6AB82394" w14:textId="299032EB" w:rsidR="7AC12C63" w:rsidRDefault="3902AC4F" w:rsidP="37CC9A4E">
            <w:pPr>
              <w:pStyle w:val="NormalWeb"/>
              <w:rPr>
                <w:rFonts w:ascii="SassoonPrimary" w:hAnsi="SassoonPrimary"/>
                <w:b/>
                <w:bCs/>
                <w:color w:val="000000" w:themeColor="text1"/>
                <w:sz w:val="22"/>
                <w:szCs w:val="22"/>
              </w:rPr>
            </w:pPr>
            <w:r w:rsidRPr="37CC9A4E">
              <w:rPr>
                <w:rFonts w:ascii="SassoonPrimary" w:hAnsi="SassoonPrimary"/>
                <w:b/>
                <w:bCs/>
                <w:color w:val="000000" w:themeColor="text1"/>
                <w:sz w:val="22"/>
                <w:szCs w:val="22"/>
              </w:rPr>
              <w:t>Know how our bodies change through puberty</w:t>
            </w:r>
          </w:p>
          <w:p w14:paraId="4C34B10E" w14:textId="7E14DDE0" w:rsidR="7AC12C63" w:rsidRDefault="3902AC4F" w:rsidP="37CC9A4E">
            <w:pPr>
              <w:pStyle w:val="NormalWeb"/>
              <w:rPr>
                <w:rFonts w:ascii="SassoonPrimary" w:hAnsi="SassoonPrimary"/>
                <w:b/>
                <w:bCs/>
                <w:color w:val="000000" w:themeColor="text1"/>
                <w:sz w:val="22"/>
                <w:szCs w:val="22"/>
              </w:rPr>
            </w:pPr>
            <w:r w:rsidRPr="37CC9A4E">
              <w:rPr>
                <w:rFonts w:ascii="SassoonPrimary" w:hAnsi="SassoonPrimary"/>
                <w:b/>
                <w:bCs/>
                <w:color w:val="000000" w:themeColor="text1"/>
                <w:sz w:val="22"/>
                <w:szCs w:val="22"/>
              </w:rPr>
              <w:lastRenderedPageBreak/>
              <w:t xml:space="preserve">Know the correct terminology for the internal private body </w:t>
            </w:r>
            <w:r w:rsidR="5881E690" w:rsidRPr="37CC9A4E">
              <w:rPr>
                <w:rFonts w:ascii="SassoonPrimary" w:hAnsi="SassoonPrimary"/>
                <w:b/>
                <w:bCs/>
                <w:color w:val="000000" w:themeColor="text1"/>
                <w:sz w:val="22"/>
                <w:szCs w:val="22"/>
              </w:rPr>
              <w:t>parts. (SUM2)</w:t>
            </w:r>
          </w:p>
        </w:tc>
        <w:tc>
          <w:tcPr>
            <w:tcW w:w="6126" w:type="dxa"/>
          </w:tcPr>
          <w:p w14:paraId="75E2DEC0" w14:textId="7F786627" w:rsidR="7AC12C63" w:rsidRDefault="7DDA126D" w:rsidP="7DDA126D">
            <w:pPr>
              <w:pStyle w:val="NormalWeb"/>
              <w:rPr>
                <w:rFonts w:ascii="SassoonPrimary" w:hAnsi="SassoonPrimary"/>
                <w:color w:val="000000" w:themeColor="text1"/>
                <w:sz w:val="22"/>
                <w:szCs w:val="22"/>
              </w:rPr>
            </w:pPr>
            <w:r w:rsidRPr="7DDA126D">
              <w:rPr>
                <w:rFonts w:ascii="SassoonPrimary" w:hAnsi="SassoonPrimary"/>
                <w:color w:val="000000" w:themeColor="text1"/>
                <w:sz w:val="22"/>
                <w:szCs w:val="22"/>
              </w:rPr>
              <w:lastRenderedPageBreak/>
              <w:t>Year 3: consequences, compliment, anxiety, responsibility, bullying</w:t>
            </w:r>
          </w:p>
          <w:p w14:paraId="5E43FD27" w14:textId="1FED9FC6" w:rsidR="7AC12C63" w:rsidRDefault="7DDA126D" w:rsidP="7DDA126D">
            <w:pPr>
              <w:pStyle w:val="NormalWeb"/>
              <w:rPr>
                <w:rFonts w:ascii="SassoonPrimary" w:hAnsi="SassoonPrimary"/>
                <w:color w:val="000000" w:themeColor="text1"/>
                <w:sz w:val="22"/>
                <w:szCs w:val="22"/>
              </w:rPr>
            </w:pPr>
            <w:r w:rsidRPr="37CC9A4E">
              <w:rPr>
                <w:rFonts w:ascii="SassoonPrimary" w:hAnsi="SassoonPrimary"/>
                <w:color w:val="000000" w:themeColor="text1"/>
                <w:sz w:val="22"/>
                <w:szCs w:val="22"/>
              </w:rPr>
              <w:t>Year 4: racism, reflection, anti-social, awareness, empathy</w:t>
            </w:r>
          </w:p>
          <w:p w14:paraId="59D20C56" w14:textId="32585F7B" w:rsidR="4FEB327A" w:rsidRDefault="4FEB327A" w:rsidP="37CC9A4E">
            <w:pPr>
              <w:pStyle w:val="NormalWeb"/>
              <w:rPr>
                <w:rFonts w:ascii="SassoonPrimary" w:hAnsi="SassoonPrimary"/>
                <w:b/>
                <w:bCs/>
                <w:color w:val="000000" w:themeColor="text1"/>
                <w:sz w:val="22"/>
                <w:szCs w:val="22"/>
              </w:rPr>
            </w:pPr>
            <w:r w:rsidRPr="37CC9A4E">
              <w:rPr>
                <w:rFonts w:ascii="SassoonPrimary" w:hAnsi="SassoonPrimary"/>
                <w:b/>
                <w:bCs/>
                <w:color w:val="000000" w:themeColor="text1"/>
                <w:sz w:val="22"/>
                <w:szCs w:val="22"/>
              </w:rPr>
              <w:t>Year 4 – menstruation</w:t>
            </w:r>
            <w:r w:rsidR="21E09510" w:rsidRPr="37CC9A4E">
              <w:rPr>
                <w:rFonts w:ascii="SassoonPrimary" w:hAnsi="SassoonPrimary"/>
                <w:b/>
                <w:bCs/>
                <w:color w:val="000000" w:themeColor="text1"/>
                <w:sz w:val="22"/>
                <w:szCs w:val="22"/>
              </w:rPr>
              <w:t>, periods, puberty, cervix, uterus,</w:t>
            </w:r>
            <w:r w:rsidR="79928F10" w:rsidRPr="37CC9A4E">
              <w:rPr>
                <w:rFonts w:ascii="SassoonPrimary" w:hAnsi="SassoonPrimary"/>
                <w:b/>
                <w:bCs/>
                <w:color w:val="000000" w:themeColor="text1"/>
                <w:sz w:val="22"/>
                <w:szCs w:val="22"/>
              </w:rPr>
              <w:t xml:space="preserve"> ovaries, fallopian tubes</w:t>
            </w:r>
            <w:r w:rsidR="52B0C3A5" w:rsidRPr="37CC9A4E">
              <w:rPr>
                <w:rFonts w:ascii="SassoonPrimary" w:hAnsi="SassoonPrimary"/>
                <w:b/>
                <w:bCs/>
                <w:color w:val="000000" w:themeColor="text1"/>
                <w:sz w:val="22"/>
                <w:szCs w:val="22"/>
              </w:rPr>
              <w:t xml:space="preserve"> (SUM2)</w:t>
            </w:r>
          </w:p>
          <w:p w14:paraId="0A60053F" w14:textId="75CDB626" w:rsidR="7AC12C63" w:rsidRDefault="7DDA126D" w:rsidP="7DDA126D">
            <w:pPr>
              <w:pStyle w:val="NormalWeb"/>
              <w:rPr>
                <w:rFonts w:ascii="SassoonPrimary" w:hAnsi="SassoonPrimary"/>
                <w:color w:val="000000" w:themeColor="text1"/>
                <w:sz w:val="22"/>
                <w:szCs w:val="22"/>
              </w:rPr>
            </w:pPr>
            <w:r w:rsidRPr="7DDA126D">
              <w:rPr>
                <w:rFonts w:ascii="SassoonPrimary" w:hAnsi="SassoonPrimary"/>
                <w:color w:val="000000" w:themeColor="text1"/>
                <w:sz w:val="22"/>
                <w:szCs w:val="22"/>
              </w:rPr>
              <w:t>Year 5: puberty, mutual respect, resolution, judgement, cyber</w:t>
            </w:r>
          </w:p>
          <w:p w14:paraId="385BCEC7" w14:textId="5FBD3F67" w:rsidR="7AC12C63" w:rsidRDefault="7DDA126D" w:rsidP="7DDA126D">
            <w:pPr>
              <w:pStyle w:val="NormalWeb"/>
              <w:rPr>
                <w:rFonts w:ascii="SassoonPrimary" w:hAnsi="SassoonPrimary"/>
                <w:color w:val="000000" w:themeColor="text1"/>
                <w:sz w:val="22"/>
                <w:szCs w:val="22"/>
              </w:rPr>
            </w:pPr>
            <w:r w:rsidRPr="7DDA126D">
              <w:rPr>
                <w:rFonts w:ascii="SassoonPrimary" w:hAnsi="SassoonPrimary"/>
                <w:color w:val="000000" w:themeColor="text1"/>
                <w:sz w:val="22"/>
                <w:szCs w:val="22"/>
              </w:rPr>
              <w:t>Year 6: conception, hormones, development, motivated, society</w:t>
            </w:r>
          </w:p>
        </w:tc>
      </w:tr>
    </w:tbl>
    <w:p w14:paraId="0A37501D" w14:textId="77777777" w:rsidR="00CB123C" w:rsidRDefault="00CB123C"/>
    <w:sectPr w:rsidR="00CB123C" w:rsidSect="00047BD0">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ssoonPrimary">
    <w:panose1 w:val="020B05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11F6B"/>
    <w:multiLevelType w:val="multilevel"/>
    <w:tmpl w:val="22F45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3F439F"/>
    <w:multiLevelType w:val="multilevel"/>
    <w:tmpl w:val="BE4CE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15F0B2F"/>
    <w:multiLevelType w:val="multilevel"/>
    <w:tmpl w:val="7D942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A4C5D15"/>
    <w:multiLevelType w:val="multilevel"/>
    <w:tmpl w:val="527E1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CF53E86"/>
    <w:multiLevelType w:val="multilevel"/>
    <w:tmpl w:val="9E26B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BD0"/>
    <w:rsid w:val="00047BD0"/>
    <w:rsid w:val="0016145F"/>
    <w:rsid w:val="0027508D"/>
    <w:rsid w:val="003F5F79"/>
    <w:rsid w:val="005940F7"/>
    <w:rsid w:val="006502E8"/>
    <w:rsid w:val="007C2490"/>
    <w:rsid w:val="00B90702"/>
    <w:rsid w:val="00CB123C"/>
    <w:rsid w:val="05187A02"/>
    <w:rsid w:val="0645E27D"/>
    <w:rsid w:val="101B7B9E"/>
    <w:rsid w:val="12AC93B8"/>
    <w:rsid w:val="12D8743F"/>
    <w:rsid w:val="1B112EEB"/>
    <w:rsid w:val="20A0CC3C"/>
    <w:rsid w:val="21E09510"/>
    <w:rsid w:val="23E3DFBB"/>
    <w:rsid w:val="297702E3"/>
    <w:rsid w:val="2DA4FFED"/>
    <w:rsid w:val="3281CAD6"/>
    <w:rsid w:val="33965271"/>
    <w:rsid w:val="36DC3833"/>
    <w:rsid w:val="37CC9A4E"/>
    <w:rsid w:val="38536C72"/>
    <w:rsid w:val="3902AC4F"/>
    <w:rsid w:val="3CDCCA7B"/>
    <w:rsid w:val="481A65F0"/>
    <w:rsid w:val="4DA0A184"/>
    <w:rsid w:val="4E569162"/>
    <w:rsid w:val="4FEB327A"/>
    <w:rsid w:val="52B0C3A5"/>
    <w:rsid w:val="56E33EF8"/>
    <w:rsid w:val="5881E690"/>
    <w:rsid w:val="69C0ECCE"/>
    <w:rsid w:val="6ED49DD6"/>
    <w:rsid w:val="742D8E30"/>
    <w:rsid w:val="76FB48CA"/>
    <w:rsid w:val="7908E7DA"/>
    <w:rsid w:val="79928F10"/>
    <w:rsid w:val="7AC12C63"/>
    <w:rsid w:val="7DDA12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04842"/>
  <w15:chartTrackingRefBased/>
  <w15:docId w15:val="{995CB92B-88D9-4A3D-89E8-C1CC51BBE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47B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47BD0"/>
  </w:style>
  <w:style w:type="character" w:customStyle="1" w:styleId="advancedproofingissue">
    <w:name w:val="advancedproofingissue"/>
    <w:basedOn w:val="DefaultParagraphFont"/>
    <w:rsid w:val="00047BD0"/>
  </w:style>
  <w:style w:type="character" w:customStyle="1" w:styleId="eop">
    <w:name w:val="eop"/>
    <w:basedOn w:val="DefaultParagraphFont"/>
    <w:rsid w:val="00047BD0"/>
  </w:style>
  <w:style w:type="paragraph" w:customStyle="1" w:styleId="paragraph">
    <w:name w:val="paragraph"/>
    <w:basedOn w:val="Normal"/>
    <w:rsid w:val="00047BD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ntextualspellingandgrammarerror">
    <w:name w:val="contextualspellingandgrammarerror"/>
    <w:basedOn w:val="DefaultParagraphFont"/>
    <w:rsid w:val="00047BD0"/>
  </w:style>
  <w:style w:type="paragraph" w:styleId="NormalWeb">
    <w:name w:val="Normal (Web)"/>
    <w:basedOn w:val="Normal"/>
    <w:uiPriority w:val="99"/>
    <w:unhideWhenUsed/>
    <w:rsid w:val="006502E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750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50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542708">
      <w:bodyDiv w:val="1"/>
      <w:marLeft w:val="0"/>
      <w:marRight w:val="0"/>
      <w:marTop w:val="0"/>
      <w:marBottom w:val="0"/>
      <w:divBdr>
        <w:top w:val="none" w:sz="0" w:space="0" w:color="auto"/>
        <w:left w:val="none" w:sz="0" w:space="0" w:color="auto"/>
        <w:bottom w:val="none" w:sz="0" w:space="0" w:color="auto"/>
        <w:right w:val="none" w:sz="0" w:space="0" w:color="auto"/>
      </w:divBdr>
      <w:divsChild>
        <w:div w:id="361247693">
          <w:marLeft w:val="0"/>
          <w:marRight w:val="0"/>
          <w:marTop w:val="0"/>
          <w:marBottom w:val="0"/>
          <w:divBdr>
            <w:top w:val="none" w:sz="0" w:space="0" w:color="auto"/>
            <w:left w:val="none" w:sz="0" w:space="0" w:color="auto"/>
            <w:bottom w:val="none" w:sz="0" w:space="0" w:color="auto"/>
            <w:right w:val="none" w:sz="0" w:space="0" w:color="auto"/>
          </w:divBdr>
        </w:div>
        <w:div w:id="191189696">
          <w:marLeft w:val="0"/>
          <w:marRight w:val="0"/>
          <w:marTop w:val="0"/>
          <w:marBottom w:val="0"/>
          <w:divBdr>
            <w:top w:val="none" w:sz="0" w:space="0" w:color="auto"/>
            <w:left w:val="none" w:sz="0" w:space="0" w:color="auto"/>
            <w:bottom w:val="none" w:sz="0" w:space="0" w:color="auto"/>
            <w:right w:val="none" w:sz="0" w:space="0" w:color="auto"/>
          </w:divBdr>
          <w:divsChild>
            <w:div w:id="1649164723">
              <w:marLeft w:val="0"/>
              <w:marRight w:val="0"/>
              <w:marTop w:val="0"/>
              <w:marBottom w:val="0"/>
              <w:divBdr>
                <w:top w:val="none" w:sz="0" w:space="0" w:color="auto"/>
                <w:left w:val="none" w:sz="0" w:space="0" w:color="auto"/>
                <w:bottom w:val="none" w:sz="0" w:space="0" w:color="auto"/>
                <w:right w:val="none" w:sz="0" w:space="0" w:color="auto"/>
              </w:divBdr>
            </w:div>
            <w:div w:id="1623876732">
              <w:marLeft w:val="0"/>
              <w:marRight w:val="0"/>
              <w:marTop w:val="0"/>
              <w:marBottom w:val="0"/>
              <w:divBdr>
                <w:top w:val="none" w:sz="0" w:space="0" w:color="auto"/>
                <w:left w:val="none" w:sz="0" w:space="0" w:color="auto"/>
                <w:bottom w:val="none" w:sz="0" w:space="0" w:color="auto"/>
                <w:right w:val="none" w:sz="0" w:space="0" w:color="auto"/>
              </w:divBdr>
            </w:div>
          </w:divsChild>
        </w:div>
        <w:div w:id="934557426">
          <w:marLeft w:val="0"/>
          <w:marRight w:val="0"/>
          <w:marTop w:val="0"/>
          <w:marBottom w:val="0"/>
          <w:divBdr>
            <w:top w:val="none" w:sz="0" w:space="0" w:color="auto"/>
            <w:left w:val="none" w:sz="0" w:space="0" w:color="auto"/>
            <w:bottom w:val="none" w:sz="0" w:space="0" w:color="auto"/>
            <w:right w:val="none" w:sz="0" w:space="0" w:color="auto"/>
          </w:divBdr>
          <w:divsChild>
            <w:div w:id="33811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908208">
      <w:bodyDiv w:val="1"/>
      <w:marLeft w:val="0"/>
      <w:marRight w:val="0"/>
      <w:marTop w:val="0"/>
      <w:marBottom w:val="0"/>
      <w:divBdr>
        <w:top w:val="none" w:sz="0" w:space="0" w:color="auto"/>
        <w:left w:val="none" w:sz="0" w:space="0" w:color="auto"/>
        <w:bottom w:val="none" w:sz="0" w:space="0" w:color="auto"/>
        <w:right w:val="none" w:sz="0" w:space="0" w:color="auto"/>
      </w:divBdr>
    </w:div>
    <w:div w:id="1258059276">
      <w:bodyDiv w:val="1"/>
      <w:marLeft w:val="0"/>
      <w:marRight w:val="0"/>
      <w:marTop w:val="0"/>
      <w:marBottom w:val="0"/>
      <w:divBdr>
        <w:top w:val="none" w:sz="0" w:space="0" w:color="auto"/>
        <w:left w:val="none" w:sz="0" w:space="0" w:color="auto"/>
        <w:bottom w:val="none" w:sz="0" w:space="0" w:color="auto"/>
        <w:right w:val="none" w:sz="0" w:space="0" w:color="auto"/>
      </w:divBdr>
      <w:divsChild>
        <w:div w:id="111705160">
          <w:marLeft w:val="0"/>
          <w:marRight w:val="0"/>
          <w:marTop w:val="0"/>
          <w:marBottom w:val="0"/>
          <w:divBdr>
            <w:top w:val="none" w:sz="0" w:space="0" w:color="auto"/>
            <w:left w:val="none" w:sz="0" w:space="0" w:color="auto"/>
            <w:bottom w:val="none" w:sz="0" w:space="0" w:color="auto"/>
            <w:right w:val="none" w:sz="0" w:space="0" w:color="auto"/>
          </w:divBdr>
        </w:div>
        <w:div w:id="1683161981">
          <w:marLeft w:val="0"/>
          <w:marRight w:val="0"/>
          <w:marTop w:val="0"/>
          <w:marBottom w:val="0"/>
          <w:divBdr>
            <w:top w:val="none" w:sz="0" w:space="0" w:color="auto"/>
            <w:left w:val="none" w:sz="0" w:space="0" w:color="auto"/>
            <w:bottom w:val="none" w:sz="0" w:space="0" w:color="auto"/>
            <w:right w:val="none" w:sz="0" w:space="0" w:color="auto"/>
          </w:divBdr>
          <w:divsChild>
            <w:div w:id="368341085">
              <w:marLeft w:val="0"/>
              <w:marRight w:val="0"/>
              <w:marTop w:val="0"/>
              <w:marBottom w:val="0"/>
              <w:divBdr>
                <w:top w:val="none" w:sz="0" w:space="0" w:color="auto"/>
                <w:left w:val="none" w:sz="0" w:space="0" w:color="auto"/>
                <w:bottom w:val="none" w:sz="0" w:space="0" w:color="auto"/>
                <w:right w:val="none" w:sz="0" w:space="0" w:color="auto"/>
              </w:divBdr>
            </w:div>
            <w:div w:id="206382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360422">
      <w:bodyDiv w:val="1"/>
      <w:marLeft w:val="0"/>
      <w:marRight w:val="0"/>
      <w:marTop w:val="0"/>
      <w:marBottom w:val="0"/>
      <w:divBdr>
        <w:top w:val="none" w:sz="0" w:space="0" w:color="auto"/>
        <w:left w:val="none" w:sz="0" w:space="0" w:color="auto"/>
        <w:bottom w:val="none" w:sz="0" w:space="0" w:color="auto"/>
        <w:right w:val="none" w:sz="0" w:space="0" w:color="auto"/>
      </w:divBdr>
    </w:div>
    <w:div w:id="2013872499">
      <w:bodyDiv w:val="1"/>
      <w:marLeft w:val="0"/>
      <w:marRight w:val="0"/>
      <w:marTop w:val="0"/>
      <w:marBottom w:val="0"/>
      <w:divBdr>
        <w:top w:val="none" w:sz="0" w:space="0" w:color="auto"/>
        <w:left w:val="none" w:sz="0" w:space="0" w:color="auto"/>
        <w:bottom w:val="none" w:sz="0" w:space="0" w:color="auto"/>
        <w:right w:val="none" w:sz="0" w:space="0" w:color="auto"/>
      </w:divBdr>
      <w:divsChild>
        <w:div w:id="365330236">
          <w:marLeft w:val="0"/>
          <w:marRight w:val="0"/>
          <w:marTop w:val="0"/>
          <w:marBottom w:val="0"/>
          <w:divBdr>
            <w:top w:val="none" w:sz="0" w:space="0" w:color="auto"/>
            <w:left w:val="none" w:sz="0" w:space="0" w:color="auto"/>
            <w:bottom w:val="none" w:sz="0" w:space="0" w:color="auto"/>
            <w:right w:val="none" w:sz="0" w:space="0" w:color="auto"/>
          </w:divBdr>
        </w:div>
        <w:div w:id="1625454993">
          <w:marLeft w:val="0"/>
          <w:marRight w:val="0"/>
          <w:marTop w:val="0"/>
          <w:marBottom w:val="0"/>
          <w:divBdr>
            <w:top w:val="none" w:sz="0" w:space="0" w:color="auto"/>
            <w:left w:val="none" w:sz="0" w:space="0" w:color="auto"/>
            <w:bottom w:val="none" w:sz="0" w:space="0" w:color="auto"/>
            <w:right w:val="none" w:sz="0" w:space="0" w:color="auto"/>
          </w:divBdr>
          <w:divsChild>
            <w:div w:id="1338315167">
              <w:marLeft w:val="0"/>
              <w:marRight w:val="0"/>
              <w:marTop w:val="0"/>
              <w:marBottom w:val="0"/>
              <w:divBdr>
                <w:top w:val="none" w:sz="0" w:space="0" w:color="auto"/>
                <w:left w:val="none" w:sz="0" w:space="0" w:color="auto"/>
                <w:bottom w:val="none" w:sz="0" w:space="0" w:color="auto"/>
                <w:right w:val="none" w:sz="0" w:space="0" w:color="auto"/>
              </w:divBdr>
            </w:div>
            <w:div w:id="220600754">
              <w:marLeft w:val="0"/>
              <w:marRight w:val="0"/>
              <w:marTop w:val="0"/>
              <w:marBottom w:val="0"/>
              <w:divBdr>
                <w:top w:val="none" w:sz="0" w:space="0" w:color="auto"/>
                <w:left w:val="none" w:sz="0" w:space="0" w:color="auto"/>
                <w:bottom w:val="none" w:sz="0" w:space="0" w:color="auto"/>
                <w:right w:val="none" w:sz="0" w:space="0" w:color="auto"/>
              </w:divBdr>
            </w:div>
          </w:divsChild>
        </w:div>
        <w:div w:id="1918441263">
          <w:marLeft w:val="0"/>
          <w:marRight w:val="0"/>
          <w:marTop w:val="0"/>
          <w:marBottom w:val="0"/>
          <w:divBdr>
            <w:top w:val="none" w:sz="0" w:space="0" w:color="auto"/>
            <w:left w:val="none" w:sz="0" w:space="0" w:color="auto"/>
            <w:bottom w:val="none" w:sz="0" w:space="0" w:color="auto"/>
            <w:right w:val="none" w:sz="0" w:space="0" w:color="auto"/>
          </w:divBdr>
          <w:divsChild>
            <w:div w:id="149352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F565C1607CE24C9C6587C495E632A4" ma:contentTypeVersion="12" ma:contentTypeDescription="Create a new document." ma:contentTypeScope="" ma:versionID="c328fc603349093d4f2415874280aee6">
  <xsd:schema xmlns:xsd="http://www.w3.org/2001/XMLSchema" xmlns:xs="http://www.w3.org/2001/XMLSchema" xmlns:p="http://schemas.microsoft.com/office/2006/metadata/properties" xmlns:ns3="0eb7283b-7566-4f58-8262-857ddc93d2bb" xmlns:ns4="058da848-958f-42b7-ab82-4394f55336b5" targetNamespace="http://schemas.microsoft.com/office/2006/metadata/properties" ma:root="true" ma:fieldsID="d6ede3cbe864f966ba60d632ce43706d" ns3:_="" ns4:_="">
    <xsd:import namespace="0eb7283b-7566-4f58-8262-857ddc93d2bb"/>
    <xsd:import namespace="058da848-958f-42b7-ab82-4394f55336b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b7283b-7566-4f58-8262-857ddc93d2b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8da848-958f-42b7-ab82-4394f55336b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A762AF-FC62-456D-BED5-4006CF8BC628}">
  <ds:schemaRefs>
    <ds:schemaRef ds:uri="http://purl.org/dc/elements/1.1/"/>
    <ds:schemaRef ds:uri="http://schemas.microsoft.com/office/2006/metadata/properties"/>
    <ds:schemaRef ds:uri="http://schemas.openxmlformats.org/package/2006/metadata/core-properties"/>
    <ds:schemaRef ds:uri="058da848-958f-42b7-ab82-4394f55336b5"/>
    <ds:schemaRef ds:uri="http://purl.org/dc/terms/"/>
    <ds:schemaRef ds:uri="0eb7283b-7566-4f58-8262-857ddc93d2bb"/>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8D41E56F-45F7-4F85-AFA8-48C0469D1B62}">
  <ds:schemaRefs>
    <ds:schemaRef ds:uri="http://schemas.microsoft.com/sharepoint/v3/contenttype/forms"/>
  </ds:schemaRefs>
</ds:datastoreItem>
</file>

<file path=customXml/itemProps3.xml><?xml version="1.0" encoding="utf-8"?>
<ds:datastoreItem xmlns:ds="http://schemas.openxmlformats.org/officeDocument/2006/customXml" ds:itemID="{D6D59D29-1525-4849-8DE1-FBC790BA48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b7283b-7566-4f58-8262-857ddc93d2bb"/>
    <ds:schemaRef ds:uri="058da848-958f-42b7-ab82-4394f55336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616</Words>
  <Characters>3516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Southwark Primary School</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Bethany Dickson</dc:creator>
  <cp:keywords/>
  <dc:description/>
  <cp:lastModifiedBy>Wendy Jordan</cp:lastModifiedBy>
  <cp:revision>2</cp:revision>
  <cp:lastPrinted>2021-04-21T12:50:00Z</cp:lastPrinted>
  <dcterms:created xsi:type="dcterms:W3CDTF">2021-05-17T11:34:00Z</dcterms:created>
  <dcterms:modified xsi:type="dcterms:W3CDTF">2021-05-17T11:34:00Z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0x010100B4F565C1607CE24C9C6587C495E632A4</vt:lpwstr>
  </property>
</Properties>
</file>