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3948" w:type="dxa"/>
        <w:jc w:val="center"/>
        <w:tblLook w:val="04A0" w:firstRow="1" w:lastRow="0" w:firstColumn="1" w:lastColumn="0" w:noHBand="0" w:noVBand="1"/>
      </w:tblPr>
      <w:tblGrid>
        <w:gridCol w:w="1696"/>
        <w:gridCol w:w="6126"/>
        <w:gridCol w:w="6126"/>
      </w:tblGrid>
      <w:tr w:rsidR="00047BD0" w:rsidRPr="00047BD0" w14:paraId="096B17FA" w14:textId="77777777" w:rsidTr="7E2F6AD9">
        <w:trPr>
          <w:jc w:val="center"/>
        </w:trPr>
        <w:tc>
          <w:tcPr>
            <w:tcW w:w="13948" w:type="dxa"/>
            <w:gridSpan w:val="3"/>
            <w:shd w:val="clear" w:color="auto" w:fill="DEEAF6" w:themeFill="accent1" w:themeFillTint="33"/>
          </w:tcPr>
          <w:p w14:paraId="3D19F17B" w14:textId="77777777" w:rsidR="00047BD0" w:rsidRPr="00047BD0" w:rsidRDefault="00552187" w:rsidP="00047BD0">
            <w:pPr>
              <w:jc w:val="center"/>
              <w:rPr>
                <w:rFonts w:ascii="SassoonPrimary" w:hAnsi="SassoonPrimary"/>
                <w:b/>
              </w:rPr>
            </w:pPr>
            <w:bookmarkStart w:id="0" w:name="_GoBack"/>
            <w:bookmarkEnd w:id="0"/>
            <w:r>
              <w:rPr>
                <w:rFonts w:ascii="SassoonPrimary" w:hAnsi="SassoonPrimary"/>
                <w:b/>
              </w:rPr>
              <w:t>PE</w:t>
            </w:r>
            <w:r w:rsidR="00047BD0" w:rsidRPr="00047BD0">
              <w:rPr>
                <w:rFonts w:ascii="SassoonPrimary" w:hAnsi="SassoonPrimary"/>
                <w:b/>
              </w:rPr>
              <w:t xml:space="preserve"> Curricular Goal</w:t>
            </w:r>
          </w:p>
        </w:tc>
      </w:tr>
      <w:tr w:rsidR="00047BD0" w:rsidRPr="00047BD0" w14:paraId="1264920C" w14:textId="77777777" w:rsidTr="7E2F6AD9">
        <w:trPr>
          <w:jc w:val="center"/>
        </w:trPr>
        <w:tc>
          <w:tcPr>
            <w:tcW w:w="13948" w:type="dxa"/>
            <w:gridSpan w:val="3"/>
          </w:tcPr>
          <w:p w14:paraId="1D8874CD" w14:textId="7910190D" w:rsidR="00552187" w:rsidRPr="00552187" w:rsidRDefault="106C9CDC" w:rsidP="106C9CDC">
            <w:pPr>
              <w:pStyle w:val="NormalWeb"/>
              <w:jc w:val="center"/>
              <w:rPr>
                <w:rFonts w:ascii="SassoonPrimary" w:hAnsi="SassoonPrimary"/>
                <w:color w:val="000000" w:themeColor="text1"/>
                <w:sz w:val="22"/>
                <w:szCs w:val="22"/>
              </w:rPr>
            </w:pPr>
            <w:r w:rsidRPr="106C9CDC">
              <w:rPr>
                <w:rFonts w:ascii="SassoonPrimary" w:hAnsi="SassoonPrimary"/>
                <w:color w:val="000000" w:themeColor="text1"/>
                <w:sz w:val="22"/>
                <w:szCs w:val="22"/>
              </w:rPr>
              <w:t>We strive to offer all pupils at Derwent a breadth of sporting experience and other physically demanding activities</w:t>
            </w:r>
            <w:commentRangeStart w:id="1"/>
            <w:commentRangeEnd w:id="1"/>
            <w:r w:rsidRPr="106C9CDC">
              <w:rPr>
                <w:rFonts w:ascii="SassoonPrimary" w:hAnsi="SassoonPrimary"/>
                <w:color w:val="000000" w:themeColor="text1"/>
                <w:sz w:val="22"/>
                <w:szCs w:val="22"/>
              </w:rPr>
              <w:t>, which they may not otherwise encounter, to allow the children to build self-belief and confidence in a safe, respectful environment.</w:t>
            </w:r>
          </w:p>
          <w:p w14:paraId="66CA4E7F" w14:textId="77777777" w:rsidR="00552187" w:rsidRPr="00552187" w:rsidRDefault="00552187" w:rsidP="00552187">
            <w:pPr>
              <w:pStyle w:val="NormalWeb"/>
              <w:jc w:val="center"/>
              <w:rPr>
                <w:rFonts w:ascii="SassoonPrimary" w:hAnsi="SassoonPrimary"/>
                <w:color w:val="000000"/>
                <w:sz w:val="22"/>
                <w:szCs w:val="22"/>
              </w:rPr>
            </w:pPr>
            <w:r w:rsidRPr="00552187">
              <w:rPr>
                <w:rFonts w:ascii="SassoonPrimary" w:hAnsi="SassoonPrimary"/>
                <w:color w:val="000000"/>
                <w:sz w:val="22"/>
                <w:szCs w:val="22"/>
              </w:rPr>
              <w:t>The school curriculum responds to changes in individual or community circumstances ensuring all pupils have equal access and opportunities to excel, nurturing special talents when identified.</w:t>
            </w:r>
          </w:p>
          <w:p w14:paraId="45B2860E" w14:textId="5E4D5CA6" w:rsidR="00552187" w:rsidRPr="00552187" w:rsidRDefault="27FAC9FE" w:rsidP="27FAC9FE">
            <w:pPr>
              <w:pStyle w:val="NormalWeb"/>
              <w:jc w:val="center"/>
              <w:rPr>
                <w:rFonts w:ascii="SassoonPrimary" w:hAnsi="SassoonPrimary"/>
                <w:color w:val="000000" w:themeColor="text1"/>
                <w:sz w:val="22"/>
                <w:szCs w:val="22"/>
              </w:rPr>
            </w:pPr>
            <w:r w:rsidRPr="27FAC9FE">
              <w:rPr>
                <w:rFonts w:ascii="SassoonPrimary" w:hAnsi="SassoonPrimary"/>
                <w:color w:val="000000" w:themeColor="text1"/>
                <w:sz w:val="22"/>
                <w:szCs w:val="22"/>
              </w:rPr>
              <w:t>The knowledge acquired by the pupils and the wide range of sporting experiences will facilitate and influence pupils’ abilities to make healthy choices contributing to their physical and mental health.</w:t>
            </w:r>
          </w:p>
          <w:p w14:paraId="229B0E20" w14:textId="77777777" w:rsidR="00047BD0" w:rsidRPr="00552187" w:rsidRDefault="1F310710" w:rsidP="1F310710">
            <w:pPr>
              <w:pStyle w:val="NormalWeb"/>
              <w:jc w:val="center"/>
              <w:rPr>
                <w:color w:val="000000" w:themeColor="text1"/>
                <w:sz w:val="27"/>
                <w:szCs w:val="27"/>
              </w:rPr>
            </w:pPr>
            <w:r w:rsidRPr="1F310710">
              <w:rPr>
                <w:rFonts w:ascii="SassoonPrimary" w:hAnsi="SassoonPrimary"/>
                <w:color w:val="000000" w:themeColor="text1"/>
                <w:sz w:val="22"/>
                <w:szCs w:val="22"/>
              </w:rPr>
              <w:t>This will arm pupils with the knowledge, self-discipline and aspirations to succeed in the complexities of modern life.</w:t>
            </w:r>
          </w:p>
        </w:tc>
      </w:tr>
      <w:tr w:rsidR="00047BD0" w:rsidRPr="00047BD0" w14:paraId="6B5DEE74" w14:textId="77777777" w:rsidTr="7E2F6AD9">
        <w:trPr>
          <w:jc w:val="center"/>
        </w:trPr>
        <w:tc>
          <w:tcPr>
            <w:tcW w:w="1696" w:type="dxa"/>
            <w:shd w:val="clear" w:color="auto" w:fill="DEEAF6" w:themeFill="accent1" w:themeFillTint="33"/>
          </w:tcPr>
          <w:p w14:paraId="3A29752E" w14:textId="77777777" w:rsidR="00047BD0" w:rsidRPr="00047BD0" w:rsidRDefault="00047BD0" w:rsidP="00047BD0">
            <w:pPr>
              <w:jc w:val="center"/>
              <w:rPr>
                <w:rFonts w:ascii="SassoonPrimary" w:hAnsi="SassoonPrimary"/>
                <w:b/>
              </w:rPr>
            </w:pPr>
            <w:r w:rsidRPr="00047BD0">
              <w:rPr>
                <w:rFonts w:ascii="SassoonPrimary" w:hAnsi="SassoonPrimary"/>
                <w:b/>
              </w:rPr>
              <w:t>Early Years</w:t>
            </w:r>
          </w:p>
        </w:tc>
        <w:tc>
          <w:tcPr>
            <w:tcW w:w="12252" w:type="dxa"/>
            <w:gridSpan w:val="2"/>
          </w:tcPr>
          <w:p w14:paraId="64AAAB7E" w14:textId="5458859A" w:rsidR="00047BD0" w:rsidRPr="00047BD0" w:rsidRDefault="106C9CDC" w:rsidP="106C9CDC">
            <w:pPr>
              <w:textAlignment w:val="baseline"/>
              <w:rPr>
                <w:rFonts w:ascii="SassoonPrimary" w:eastAsia="SassoonPrimary" w:hAnsi="SassoonPrimary" w:cs="SassoonPrimary"/>
              </w:rPr>
            </w:pPr>
            <w:r w:rsidRPr="106C9CDC">
              <w:rPr>
                <w:rFonts w:ascii="SassoonPrimary" w:eastAsia="SassoonPrimary" w:hAnsi="SassoonPrimary" w:cs="SassoonPrimary"/>
              </w:rPr>
              <w:t xml:space="preserve">At the end of EYFS pupils will exercise both cardiovascular and physiological discipline to reinforce, contradict and challenge their own experiences. Pupils will be physically active in play and exposed to new situations in order to understand how resilience can affect confidence. </w:t>
            </w:r>
          </w:p>
          <w:p w14:paraId="672A6659" w14:textId="36FD628C" w:rsidR="00047BD0" w:rsidRPr="00047BD0" w:rsidRDefault="106C9CDC" w:rsidP="106C9CDC">
            <w:pPr>
              <w:textAlignment w:val="baseline"/>
              <w:rPr>
                <w:rFonts w:ascii="SassoonPrimary" w:eastAsia="SassoonPrimary" w:hAnsi="SassoonPrimary" w:cs="SassoonPrimary"/>
              </w:rPr>
            </w:pPr>
            <w:r w:rsidRPr="106C9CDC">
              <w:rPr>
                <w:rFonts w:ascii="SassoonPrimary" w:eastAsia="SassoonPrimary" w:hAnsi="SassoonPrimary" w:cs="SassoonPrimary"/>
              </w:rPr>
              <w:t>Pupils will understand their physical attributes, demonstrate good control of both fine and gross motor control and co-ordination and know how these can both be developed. They will understand how to exercise self-discipline in managing risks when faced with new situations and behavioural alterations needed when participating individually or within a group/team. They will understand, remember and talk about how to lead healthy lifestyles.</w:t>
            </w:r>
          </w:p>
        </w:tc>
      </w:tr>
      <w:tr w:rsidR="00047BD0" w:rsidRPr="00047BD0" w14:paraId="75CAE7D4" w14:textId="77777777" w:rsidTr="7E2F6AD9">
        <w:trPr>
          <w:jc w:val="center"/>
        </w:trPr>
        <w:tc>
          <w:tcPr>
            <w:tcW w:w="1696" w:type="dxa"/>
            <w:shd w:val="clear" w:color="auto" w:fill="DEEAF6" w:themeFill="accent1" w:themeFillTint="33"/>
          </w:tcPr>
          <w:p w14:paraId="04D1A739" w14:textId="77777777" w:rsidR="00047BD0" w:rsidRPr="00047BD0" w:rsidRDefault="00047BD0" w:rsidP="00047BD0">
            <w:pPr>
              <w:jc w:val="center"/>
              <w:rPr>
                <w:rFonts w:ascii="SassoonPrimary" w:hAnsi="SassoonPrimary"/>
                <w:b/>
              </w:rPr>
            </w:pPr>
            <w:r w:rsidRPr="00047BD0">
              <w:rPr>
                <w:rFonts w:ascii="SassoonPrimary" w:hAnsi="SassoonPrimary"/>
                <w:b/>
              </w:rPr>
              <w:t>Key Stage 1</w:t>
            </w:r>
          </w:p>
        </w:tc>
        <w:tc>
          <w:tcPr>
            <w:tcW w:w="12252" w:type="dxa"/>
            <w:gridSpan w:val="2"/>
          </w:tcPr>
          <w:p w14:paraId="48BAF8F0" w14:textId="23D34875" w:rsidR="00047BD0" w:rsidRPr="00047BD0" w:rsidRDefault="08C96C5B" w:rsidP="08C96C5B">
            <w:pPr>
              <w:textAlignment w:val="baseline"/>
              <w:rPr>
                <w:rFonts w:ascii="SassoonPrimary" w:eastAsia="SassoonPrimary" w:hAnsi="SassoonPrimary" w:cs="SassoonPrimary"/>
              </w:rPr>
            </w:pPr>
            <w:r w:rsidRPr="08C96C5B">
              <w:rPr>
                <w:rFonts w:ascii="SassoonPrimary" w:eastAsia="SassoonPrimary" w:hAnsi="SassoonPrimary" w:cs="SassoonPrimary"/>
              </w:rPr>
              <w:t>Pupils will develop their own self-awareness and their contribution within the dynamics of a team and in increasingly more complex physical situations. They will continue to use their underpinning knowledge in order to hone and refine their gross motor skills and hand-eye co-ordination. Pupils will select appropriate equipment to facilitate the best outcome and be able to select appropriate moments to self-challenge.</w:t>
            </w:r>
          </w:p>
          <w:p w14:paraId="0A37501D" w14:textId="50E562BD" w:rsidR="00047BD0" w:rsidRPr="00047BD0" w:rsidRDefault="106C9CDC" w:rsidP="106C9CDC">
            <w:pPr>
              <w:textAlignment w:val="baseline"/>
              <w:rPr>
                <w:rFonts w:ascii="SassoonPrimary" w:eastAsia="SassoonPrimary" w:hAnsi="SassoonPrimary" w:cs="SassoonPrimary"/>
              </w:rPr>
            </w:pPr>
            <w:r w:rsidRPr="106C9CDC">
              <w:rPr>
                <w:rFonts w:ascii="SassoonPrimary" w:eastAsia="SassoonPrimary" w:hAnsi="SassoonPrimary" w:cs="SassoonPrimary"/>
              </w:rPr>
              <w:t>Pupils will understand component parts of a healthy life style and are confident to challenge themselves and those in their immediacy, including family members.</w:t>
            </w:r>
          </w:p>
        </w:tc>
      </w:tr>
      <w:tr w:rsidR="00047BD0" w:rsidRPr="00047BD0" w14:paraId="2EADD3C0" w14:textId="77777777" w:rsidTr="7E2F6AD9">
        <w:trPr>
          <w:jc w:val="center"/>
        </w:trPr>
        <w:tc>
          <w:tcPr>
            <w:tcW w:w="1696" w:type="dxa"/>
            <w:shd w:val="clear" w:color="auto" w:fill="DEEAF6" w:themeFill="accent1" w:themeFillTint="33"/>
          </w:tcPr>
          <w:p w14:paraId="4CF1CDB2" w14:textId="77777777" w:rsidR="00047BD0" w:rsidRPr="00047BD0" w:rsidRDefault="00047BD0" w:rsidP="00047BD0">
            <w:pPr>
              <w:jc w:val="center"/>
              <w:rPr>
                <w:rFonts w:ascii="SassoonPrimary" w:hAnsi="SassoonPrimary"/>
                <w:b/>
              </w:rPr>
            </w:pPr>
            <w:r w:rsidRPr="00047BD0">
              <w:rPr>
                <w:rFonts w:ascii="SassoonPrimary" w:hAnsi="SassoonPrimary"/>
                <w:b/>
              </w:rPr>
              <w:t>Key Stage 2</w:t>
            </w:r>
          </w:p>
        </w:tc>
        <w:tc>
          <w:tcPr>
            <w:tcW w:w="12252" w:type="dxa"/>
            <w:gridSpan w:val="2"/>
          </w:tcPr>
          <w:p w14:paraId="5DAB6C7B" w14:textId="2D59CB76" w:rsidR="00047BD0" w:rsidRPr="00047BD0" w:rsidRDefault="08C96C5B" w:rsidP="08C96C5B">
            <w:pPr>
              <w:pStyle w:val="paragraph"/>
              <w:spacing w:before="0" w:beforeAutospacing="0" w:after="0" w:afterAutospacing="0"/>
              <w:textAlignment w:val="baseline"/>
              <w:rPr>
                <w:rFonts w:ascii="SassoonPrimary" w:eastAsia="SassoonPrimary" w:hAnsi="SassoonPrimary" w:cs="SassoonPrimary"/>
              </w:rPr>
            </w:pPr>
            <w:r w:rsidRPr="08C96C5B">
              <w:rPr>
                <w:rFonts w:ascii="SassoonPrimary" w:eastAsia="SassoonPrimary" w:hAnsi="SassoonPrimary" w:cs="SassoonPrimary"/>
              </w:rPr>
              <w:t>Pupils will show high aspirations for their future as they have been exposed to a variety of individual and team experiences. Pupils will be role models for others demonstrating respect and fairness. They will be able to communicate effectively in a team or as a leader, laying foundations for the future. Children will take an active role in a wide range of experiences understanding their own talents/skills and the destinations these can lead to. Children will make informed choices relating to their own healthy lifestyles at home and at school. Children will be empowered to challenge community and national factors which are affecting the ability to lead healthy lifestyles.</w:t>
            </w:r>
          </w:p>
        </w:tc>
      </w:tr>
      <w:tr w:rsidR="3E466023" w14:paraId="011BF681" w14:textId="77777777" w:rsidTr="7E2F6AD9">
        <w:trPr>
          <w:jc w:val="center"/>
        </w:trPr>
        <w:tc>
          <w:tcPr>
            <w:tcW w:w="13948" w:type="dxa"/>
            <w:gridSpan w:val="3"/>
            <w:shd w:val="clear" w:color="auto" w:fill="DEEAF6" w:themeFill="accent1" w:themeFillTint="33"/>
          </w:tcPr>
          <w:p w14:paraId="7A649656" w14:textId="457B5B7F" w:rsidR="3E466023" w:rsidRDefault="3E466023" w:rsidP="3E466023">
            <w:pPr>
              <w:jc w:val="center"/>
              <w:rPr>
                <w:rFonts w:ascii="SassoonPrimary" w:hAnsi="SassoonPrimary"/>
                <w:b/>
                <w:bCs/>
              </w:rPr>
            </w:pPr>
            <w:r w:rsidRPr="3E466023">
              <w:rPr>
                <w:rFonts w:ascii="SassoonPrimary" w:hAnsi="SassoonPrimary"/>
                <w:b/>
                <w:bCs/>
              </w:rPr>
              <w:t xml:space="preserve">Key knowledge and vocabulary </w:t>
            </w:r>
          </w:p>
        </w:tc>
      </w:tr>
      <w:tr w:rsidR="3E466023" w14:paraId="13F8468F" w14:textId="77777777" w:rsidTr="7E2F6AD9">
        <w:trPr>
          <w:jc w:val="center"/>
        </w:trPr>
        <w:tc>
          <w:tcPr>
            <w:tcW w:w="1696" w:type="dxa"/>
            <w:shd w:val="clear" w:color="auto" w:fill="DEEAF6" w:themeFill="accent1" w:themeFillTint="33"/>
          </w:tcPr>
          <w:p w14:paraId="1EFFB050" w14:textId="4AFF55DE" w:rsidR="3E466023" w:rsidRDefault="3E466023" w:rsidP="3E466023">
            <w:pPr>
              <w:jc w:val="center"/>
              <w:rPr>
                <w:rFonts w:ascii="SassoonPrimary" w:hAnsi="SassoonPrimary"/>
                <w:b/>
                <w:bCs/>
              </w:rPr>
            </w:pPr>
            <w:r w:rsidRPr="3E466023">
              <w:rPr>
                <w:rFonts w:ascii="SassoonPrimary" w:hAnsi="SassoonPrimary"/>
                <w:b/>
                <w:bCs/>
              </w:rPr>
              <w:lastRenderedPageBreak/>
              <w:t>EYFS</w:t>
            </w:r>
          </w:p>
        </w:tc>
        <w:tc>
          <w:tcPr>
            <w:tcW w:w="6126" w:type="dxa"/>
          </w:tcPr>
          <w:p w14:paraId="0CE23DFF" w14:textId="4B9A08FF"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Have the knowledge of gross and fine movements to show good control and co-ordination.</w:t>
            </w:r>
          </w:p>
          <w:p w14:paraId="54BD97AE" w14:textId="175C2747"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Have the knowledge of how to move safely when negotiating space.</w:t>
            </w:r>
          </w:p>
          <w:p w14:paraId="24E5BA37" w14:textId="78C97A72"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Begin to move rhythmically in response to music.</w:t>
            </w:r>
          </w:p>
          <w:p w14:paraId="7C10F94C" w14:textId="320411EC"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Work as part of a group/team and begin to take turns.</w:t>
            </w:r>
          </w:p>
          <w:p w14:paraId="7F467ECC" w14:textId="404C30DB"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 xml:space="preserve">Know different ways that they can keep healthy </w:t>
            </w:r>
          </w:p>
        </w:tc>
        <w:tc>
          <w:tcPr>
            <w:tcW w:w="6126" w:type="dxa"/>
          </w:tcPr>
          <w:p w14:paraId="32FBCDD6" w14:textId="4DF19F31" w:rsidR="3E466023" w:rsidRDefault="7D0F94D1" w:rsidP="7D0F94D1">
            <w:pPr>
              <w:pStyle w:val="paragraph"/>
              <w:rPr>
                <w:rFonts w:ascii="SassoonPrimary" w:eastAsia="SassoonPrimary" w:hAnsi="SassoonPrimary" w:cs="SassoonPrimary"/>
              </w:rPr>
            </w:pPr>
            <w:r w:rsidRPr="7D0F94D1">
              <w:rPr>
                <w:rFonts w:ascii="SassoonPrimary" w:eastAsia="SassoonPrimary" w:hAnsi="SassoonPrimary" w:cs="SassoonPrimary"/>
              </w:rPr>
              <w:t>Run walk jump dance movement eat swim around front back first last healthy space</w:t>
            </w:r>
          </w:p>
        </w:tc>
      </w:tr>
      <w:tr w:rsidR="3E466023" w14:paraId="4D33A1D9" w14:textId="77777777" w:rsidTr="7E2F6AD9">
        <w:trPr>
          <w:jc w:val="center"/>
        </w:trPr>
        <w:tc>
          <w:tcPr>
            <w:tcW w:w="1696" w:type="dxa"/>
            <w:shd w:val="clear" w:color="auto" w:fill="DEEAF6" w:themeFill="accent1" w:themeFillTint="33"/>
          </w:tcPr>
          <w:p w14:paraId="091D5D23" w14:textId="213BA267" w:rsidR="3E466023" w:rsidRDefault="3E466023" w:rsidP="3E466023">
            <w:pPr>
              <w:jc w:val="center"/>
              <w:rPr>
                <w:rFonts w:ascii="SassoonPrimary" w:hAnsi="SassoonPrimary"/>
                <w:b/>
                <w:bCs/>
              </w:rPr>
            </w:pPr>
            <w:r w:rsidRPr="3E466023">
              <w:rPr>
                <w:rFonts w:ascii="SassoonPrimary" w:hAnsi="SassoonPrimary"/>
                <w:b/>
                <w:bCs/>
              </w:rPr>
              <w:t>Key Stage 1</w:t>
            </w:r>
          </w:p>
        </w:tc>
        <w:tc>
          <w:tcPr>
            <w:tcW w:w="6126" w:type="dxa"/>
          </w:tcPr>
          <w:p w14:paraId="0EB04B76" w14:textId="36C90BF3"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Know and develop fundamental movement skills</w:t>
            </w:r>
          </w:p>
          <w:p w14:paraId="5B909D0D" w14:textId="490127B2" w:rsidR="3E466023" w:rsidRDefault="7D0F94D1" w:rsidP="7D0F94D1">
            <w:pPr>
              <w:pStyle w:val="paragraph"/>
              <w:rPr>
                <w:rFonts w:ascii="SassoonPrimary" w:eastAsia="SassoonPrimary" w:hAnsi="SassoonPrimary" w:cs="SassoonPrimary"/>
              </w:rPr>
            </w:pPr>
            <w:r w:rsidRPr="7D0F94D1">
              <w:rPr>
                <w:rFonts w:ascii="SassoonPrimary" w:eastAsia="SassoonPrimary" w:hAnsi="SassoonPrimary" w:cs="SassoonPrimary"/>
              </w:rPr>
              <w:t>Develop their agility, balance and co-ordination</w:t>
            </w:r>
          </w:p>
          <w:p w14:paraId="1F3ADCF1" w14:textId="178BD0BB"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 xml:space="preserve">Know and perform dances using simple movement patterns </w:t>
            </w:r>
          </w:p>
          <w:p w14:paraId="1C658883" w14:textId="22E2F5FC" w:rsidR="3E466023" w:rsidRDefault="7E2F6AD9" w:rsidP="08C96C5B">
            <w:pPr>
              <w:pStyle w:val="paragraph"/>
            </w:pPr>
            <w:r w:rsidRPr="7E2F6AD9">
              <w:rPr>
                <w:rFonts w:ascii="SassoonPrimary" w:eastAsia="SassoonPrimary" w:hAnsi="SassoonPrimary" w:cs="SassoonPrimary"/>
              </w:rPr>
              <w:t>Have the knowledge of team games to participate and begin to develop simple tactics</w:t>
            </w:r>
          </w:p>
          <w:p w14:paraId="3C46A82D" w14:textId="2B78E2AB"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Select appropriate moments to self-challenge</w:t>
            </w:r>
          </w:p>
          <w:p w14:paraId="3A90C6D5" w14:textId="71C71C61"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 xml:space="preserve">Know the importance of being active, eating well and self-care to ensure you and others to keep healthy </w:t>
            </w:r>
          </w:p>
        </w:tc>
        <w:tc>
          <w:tcPr>
            <w:tcW w:w="6126" w:type="dxa"/>
          </w:tcPr>
          <w:p w14:paraId="34E1739E" w14:textId="211D217F"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 xml:space="preserve">Fundamental movement skills </w:t>
            </w:r>
          </w:p>
          <w:p w14:paraId="47342853" w14:textId="19999F03"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agility balance co-ordination competitive collaborative tactics</w:t>
            </w:r>
          </w:p>
          <w:p w14:paraId="01F76591" w14:textId="24C07477"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Throw catch attacking defending</w:t>
            </w:r>
          </w:p>
          <w:p w14:paraId="632EF9BB" w14:textId="277ABB2D"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Movement patterns</w:t>
            </w:r>
          </w:p>
          <w:p w14:paraId="627C31CF" w14:textId="2B54E67F"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 xml:space="preserve">Healthy lifestyle </w:t>
            </w:r>
          </w:p>
          <w:p w14:paraId="7653B23F" w14:textId="27D204F6"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 xml:space="preserve">Apparatus </w:t>
            </w:r>
          </w:p>
        </w:tc>
      </w:tr>
      <w:tr w:rsidR="3E466023" w14:paraId="1CA595FA" w14:textId="77777777" w:rsidTr="7E2F6AD9">
        <w:trPr>
          <w:jc w:val="center"/>
        </w:trPr>
        <w:tc>
          <w:tcPr>
            <w:tcW w:w="1696" w:type="dxa"/>
            <w:shd w:val="clear" w:color="auto" w:fill="DEEAF6" w:themeFill="accent1" w:themeFillTint="33"/>
          </w:tcPr>
          <w:p w14:paraId="2FD30FD5" w14:textId="06D67DA2" w:rsidR="3E466023" w:rsidRDefault="3E466023" w:rsidP="3E466023">
            <w:pPr>
              <w:jc w:val="center"/>
              <w:rPr>
                <w:rFonts w:ascii="SassoonPrimary" w:hAnsi="SassoonPrimary"/>
                <w:b/>
                <w:bCs/>
              </w:rPr>
            </w:pPr>
            <w:r w:rsidRPr="3E466023">
              <w:rPr>
                <w:rFonts w:ascii="SassoonPrimary" w:hAnsi="SassoonPrimary"/>
                <w:b/>
                <w:bCs/>
              </w:rPr>
              <w:t>Key Stage 2</w:t>
            </w:r>
          </w:p>
        </w:tc>
        <w:tc>
          <w:tcPr>
            <w:tcW w:w="6126" w:type="dxa"/>
          </w:tcPr>
          <w:p w14:paraId="12FED2CC" w14:textId="24E4ECB0"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Know and qpply fundamental movement skills in a range of activities</w:t>
            </w:r>
          </w:p>
          <w:p w14:paraId="7D743CD8" w14:textId="0BCAB9F9"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lastRenderedPageBreak/>
              <w:t>Know and perform dances using a range of movement patterns</w:t>
            </w:r>
          </w:p>
          <w:p w14:paraId="2A059C5F" w14:textId="5B3BE786"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Enjoy communicating, collaborating and competing in team games</w:t>
            </w:r>
          </w:p>
          <w:p w14:paraId="166E599D" w14:textId="59BADC8E"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Evaluate and recognise their own success in order to improve in different physical activities and sports</w:t>
            </w:r>
          </w:p>
          <w:p w14:paraId="20FB6FB4" w14:textId="4A231468" w:rsidR="3E466023" w:rsidRDefault="7E2F6AD9" w:rsidP="08C96C5B">
            <w:pPr>
              <w:pStyle w:val="paragraph"/>
            </w:pPr>
            <w:r w:rsidRPr="7E2F6AD9">
              <w:rPr>
                <w:rFonts w:ascii="SassoonPrimary" w:eastAsia="SassoonPrimary" w:hAnsi="SassoonPrimary" w:cs="SassoonPrimary"/>
              </w:rPr>
              <w:t>Have the knowledge to participate in outdoor adventurous activities individually and as part of a team</w:t>
            </w:r>
          </w:p>
          <w:p w14:paraId="6582FE42" w14:textId="1F643D98" w:rsidR="7E2F6AD9"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Have the knowledge and ability to swim 25 metres.</w:t>
            </w:r>
          </w:p>
          <w:p w14:paraId="0DBDF7FF" w14:textId="11BA161C" w:rsidR="3E466023" w:rsidRDefault="7E2F6AD9" w:rsidP="7E2F6AD9">
            <w:pPr>
              <w:pStyle w:val="paragraph"/>
              <w:rPr>
                <w:rFonts w:ascii="SassoonPrimary" w:eastAsia="SassoonPrimary" w:hAnsi="SassoonPrimary" w:cs="SassoonPrimary"/>
              </w:rPr>
            </w:pPr>
            <w:r w:rsidRPr="7E2F6AD9">
              <w:rPr>
                <w:rFonts w:ascii="SassoonPrimary" w:eastAsia="SassoonPrimary" w:hAnsi="SassoonPrimary" w:cs="SassoonPrimary"/>
              </w:rPr>
              <w:t>Have the knowledge to make informed choices for keeping healthy and have the confidence to challenge community and national factors.</w:t>
            </w:r>
          </w:p>
        </w:tc>
        <w:tc>
          <w:tcPr>
            <w:tcW w:w="6126" w:type="dxa"/>
          </w:tcPr>
          <w:p w14:paraId="6874C889" w14:textId="7A05ED2C"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lastRenderedPageBreak/>
              <w:t xml:space="preserve">Communicating competing evaluate flexibility strength technique control strategy </w:t>
            </w:r>
          </w:p>
          <w:p w14:paraId="07E8D35A" w14:textId="46980643"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Referee rules</w:t>
            </w:r>
          </w:p>
          <w:p w14:paraId="015C04A9" w14:textId="64A48554"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lastRenderedPageBreak/>
              <w:t>Rhythm sequence</w:t>
            </w:r>
          </w:p>
          <w:p w14:paraId="562FDD44" w14:textId="177B5219" w:rsidR="3E466023" w:rsidRDefault="08C96C5B" w:rsidP="08C96C5B">
            <w:pPr>
              <w:pStyle w:val="paragraph"/>
              <w:rPr>
                <w:rFonts w:ascii="SassoonPrimary" w:eastAsia="SassoonPrimary" w:hAnsi="SassoonPrimary" w:cs="SassoonPrimary"/>
              </w:rPr>
            </w:pPr>
            <w:r w:rsidRPr="08C96C5B">
              <w:rPr>
                <w:rFonts w:ascii="SassoonPrimary" w:eastAsia="SassoonPrimary" w:hAnsi="SassoonPrimary" w:cs="SassoonPrimary"/>
              </w:rPr>
              <w:t>Strokes self-rescue</w:t>
            </w:r>
          </w:p>
          <w:p w14:paraId="1B8241F3" w14:textId="7BDB1FFE" w:rsidR="3E466023" w:rsidRDefault="3E466023" w:rsidP="08C96C5B">
            <w:pPr>
              <w:pStyle w:val="paragraph"/>
              <w:rPr>
                <w:rFonts w:ascii="SassoonPrimary" w:eastAsia="SassoonPrimary" w:hAnsi="SassoonPrimary" w:cs="SassoonPrimary"/>
              </w:rPr>
            </w:pPr>
          </w:p>
        </w:tc>
      </w:tr>
    </w:tbl>
    <w:p w14:paraId="02EB378F" w14:textId="77777777" w:rsidR="00CB123C" w:rsidRDefault="00CB123C"/>
    <w:sectPr w:rsidR="00CB123C" w:rsidSect="00047BD0">
      <w:pgSz w:w="16838" w:h="11906" w:orient="landscape"/>
      <w:pgMar w:top="1440" w:right="1440" w:bottom="1440" w:left="144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3E9865E1" w16cid:durableId="4BEE04F4"/>
  <w16cid:commentId w16cid:paraId="0052B473" w16cid:durableId="2201A5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11F6B"/>
    <w:multiLevelType w:val="multilevel"/>
    <w:tmpl w:val="22F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F439F"/>
    <w:multiLevelType w:val="multilevel"/>
    <w:tmpl w:val="BE4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5F0B2F"/>
    <w:multiLevelType w:val="multilevel"/>
    <w:tmpl w:val="7D9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4C5D15"/>
    <w:multiLevelType w:val="multilevel"/>
    <w:tmpl w:val="527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F53E86"/>
    <w:multiLevelType w:val="multilevel"/>
    <w:tmpl w:val="9E2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D0"/>
    <w:rsid w:val="00047BD0"/>
    <w:rsid w:val="000C3897"/>
    <w:rsid w:val="00380171"/>
    <w:rsid w:val="00552187"/>
    <w:rsid w:val="00CB123C"/>
    <w:rsid w:val="08C96C5B"/>
    <w:rsid w:val="106C9CDC"/>
    <w:rsid w:val="1F310710"/>
    <w:rsid w:val="27FAC9FE"/>
    <w:rsid w:val="3E466023"/>
    <w:rsid w:val="7D0F94D1"/>
    <w:rsid w:val="7E2F6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C7EA"/>
  <w15:chartTrackingRefBased/>
  <w15:docId w15:val="{995CB92B-88D9-4A3D-89E8-C1CC51B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BD0"/>
  </w:style>
  <w:style w:type="character" w:customStyle="1" w:styleId="advancedproofingissue">
    <w:name w:val="advancedproofingissue"/>
    <w:basedOn w:val="DefaultParagraphFont"/>
    <w:rsid w:val="00047BD0"/>
  </w:style>
  <w:style w:type="character" w:customStyle="1" w:styleId="eop">
    <w:name w:val="eop"/>
    <w:basedOn w:val="DefaultParagraphFont"/>
    <w:rsid w:val="00047BD0"/>
  </w:style>
  <w:style w:type="paragraph" w:customStyle="1" w:styleId="paragraph">
    <w:name w:val="paragraph"/>
    <w:basedOn w:val="Normal"/>
    <w:rsid w:val="00047B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047BD0"/>
  </w:style>
  <w:style w:type="paragraph" w:styleId="NormalWeb">
    <w:name w:val="Normal (Web)"/>
    <w:basedOn w:val="Normal"/>
    <w:uiPriority w:val="99"/>
    <w:unhideWhenUsed/>
    <w:rsid w:val="005521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801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1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42708">
      <w:bodyDiv w:val="1"/>
      <w:marLeft w:val="0"/>
      <w:marRight w:val="0"/>
      <w:marTop w:val="0"/>
      <w:marBottom w:val="0"/>
      <w:divBdr>
        <w:top w:val="none" w:sz="0" w:space="0" w:color="auto"/>
        <w:left w:val="none" w:sz="0" w:space="0" w:color="auto"/>
        <w:bottom w:val="none" w:sz="0" w:space="0" w:color="auto"/>
        <w:right w:val="none" w:sz="0" w:space="0" w:color="auto"/>
      </w:divBdr>
      <w:divsChild>
        <w:div w:id="361247693">
          <w:marLeft w:val="0"/>
          <w:marRight w:val="0"/>
          <w:marTop w:val="0"/>
          <w:marBottom w:val="0"/>
          <w:divBdr>
            <w:top w:val="none" w:sz="0" w:space="0" w:color="auto"/>
            <w:left w:val="none" w:sz="0" w:space="0" w:color="auto"/>
            <w:bottom w:val="none" w:sz="0" w:space="0" w:color="auto"/>
            <w:right w:val="none" w:sz="0" w:space="0" w:color="auto"/>
          </w:divBdr>
        </w:div>
        <w:div w:id="191189696">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
            <w:div w:id="1623876732">
              <w:marLeft w:val="0"/>
              <w:marRight w:val="0"/>
              <w:marTop w:val="0"/>
              <w:marBottom w:val="0"/>
              <w:divBdr>
                <w:top w:val="none" w:sz="0" w:space="0" w:color="auto"/>
                <w:left w:val="none" w:sz="0" w:space="0" w:color="auto"/>
                <w:bottom w:val="none" w:sz="0" w:space="0" w:color="auto"/>
                <w:right w:val="none" w:sz="0" w:space="0" w:color="auto"/>
              </w:divBdr>
            </w:div>
          </w:divsChild>
        </w:div>
        <w:div w:id="934557426">
          <w:marLeft w:val="0"/>
          <w:marRight w:val="0"/>
          <w:marTop w:val="0"/>
          <w:marBottom w:val="0"/>
          <w:divBdr>
            <w:top w:val="none" w:sz="0" w:space="0" w:color="auto"/>
            <w:left w:val="none" w:sz="0" w:space="0" w:color="auto"/>
            <w:bottom w:val="none" w:sz="0" w:space="0" w:color="auto"/>
            <w:right w:val="none" w:sz="0" w:space="0" w:color="auto"/>
          </w:divBdr>
          <w:divsChild>
            <w:div w:id="338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638478">
      <w:bodyDiv w:val="1"/>
      <w:marLeft w:val="0"/>
      <w:marRight w:val="0"/>
      <w:marTop w:val="0"/>
      <w:marBottom w:val="0"/>
      <w:divBdr>
        <w:top w:val="none" w:sz="0" w:space="0" w:color="auto"/>
        <w:left w:val="none" w:sz="0" w:space="0" w:color="auto"/>
        <w:bottom w:val="none" w:sz="0" w:space="0" w:color="auto"/>
        <w:right w:val="none" w:sz="0" w:space="0" w:color="auto"/>
      </w:divBdr>
    </w:div>
    <w:div w:id="1258059276">
      <w:bodyDiv w:val="1"/>
      <w:marLeft w:val="0"/>
      <w:marRight w:val="0"/>
      <w:marTop w:val="0"/>
      <w:marBottom w:val="0"/>
      <w:divBdr>
        <w:top w:val="none" w:sz="0" w:space="0" w:color="auto"/>
        <w:left w:val="none" w:sz="0" w:space="0" w:color="auto"/>
        <w:bottom w:val="none" w:sz="0" w:space="0" w:color="auto"/>
        <w:right w:val="none" w:sz="0" w:space="0" w:color="auto"/>
      </w:divBdr>
      <w:divsChild>
        <w:div w:id="111705160">
          <w:marLeft w:val="0"/>
          <w:marRight w:val="0"/>
          <w:marTop w:val="0"/>
          <w:marBottom w:val="0"/>
          <w:divBdr>
            <w:top w:val="none" w:sz="0" w:space="0" w:color="auto"/>
            <w:left w:val="none" w:sz="0" w:space="0" w:color="auto"/>
            <w:bottom w:val="none" w:sz="0" w:space="0" w:color="auto"/>
            <w:right w:val="none" w:sz="0" w:space="0" w:color="auto"/>
          </w:divBdr>
        </w:div>
        <w:div w:id="1683161981">
          <w:marLeft w:val="0"/>
          <w:marRight w:val="0"/>
          <w:marTop w:val="0"/>
          <w:marBottom w:val="0"/>
          <w:divBdr>
            <w:top w:val="none" w:sz="0" w:space="0" w:color="auto"/>
            <w:left w:val="none" w:sz="0" w:space="0" w:color="auto"/>
            <w:bottom w:val="none" w:sz="0" w:space="0" w:color="auto"/>
            <w:right w:val="none" w:sz="0" w:space="0" w:color="auto"/>
          </w:divBdr>
          <w:divsChild>
            <w:div w:id="368341085">
              <w:marLeft w:val="0"/>
              <w:marRight w:val="0"/>
              <w:marTop w:val="0"/>
              <w:marBottom w:val="0"/>
              <w:divBdr>
                <w:top w:val="none" w:sz="0" w:space="0" w:color="auto"/>
                <w:left w:val="none" w:sz="0" w:space="0" w:color="auto"/>
                <w:bottom w:val="none" w:sz="0" w:space="0" w:color="auto"/>
                <w:right w:val="none" w:sz="0" w:space="0" w:color="auto"/>
              </w:divBdr>
            </w:div>
            <w:div w:id="20638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72499">
      <w:bodyDiv w:val="1"/>
      <w:marLeft w:val="0"/>
      <w:marRight w:val="0"/>
      <w:marTop w:val="0"/>
      <w:marBottom w:val="0"/>
      <w:divBdr>
        <w:top w:val="none" w:sz="0" w:space="0" w:color="auto"/>
        <w:left w:val="none" w:sz="0" w:space="0" w:color="auto"/>
        <w:bottom w:val="none" w:sz="0" w:space="0" w:color="auto"/>
        <w:right w:val="none" w:sz="0" w:space="0" w:color="auto"/>
      </w:divBdr>
      <w:divsChild>
        <w:div w:id="365330236">
          <w:marLeft w:val="0"/>
          <w:marRight w:val="0"/>
          <w:marTop w:val="0"/>
          <w:marBottom w:val="0"/>
          <w:divBdr>
            <w:top w:val="none" w:sz="0" w:space="0" w:color="auto"/>
            <w:left w:val="none" w:sz="0" w:space="0" w:color="auto"/>
            <w:bottom w:val="none" w:sz="0" w:space="0" w:color="auto"/>
            <w:right w:val="none" w:sz="0" w:space="0" w:color="auto"/>
          </w:divBdr>
        </w:div>
        <w:div w:id="1625454993">
          <w:marLeft w:val="0"/>
          <w:marRight w:val="0"/>
          <w:marTop w:val="0"/>
          <w:marBottom w:val="0"/>
          <w:divBdr>
            <w:top w:val="none" w:sz="0" w:space="0" w:color="auto"/>
            <w:left w:val="none" w:sz="0" w:space="0" w:color="auto"/>
            <w:bottom w:val="none" w:sz="0" w:space="0" w:color="auto"/>
            <w:right w:val="none" w:sz="0" w:space="0" w:color="auto"/>
          </w:divBdr>
          <w:divsChild>
            <w:div w:id="1338315167">
              <w:marLeft w:val="0"/>
              <w:marRight w:val="0"/>
              <w:marTop w:val="0"/>
              <w:marBottom w:val="0"/>
              <w:divBdr>
                <w:top w:val="none" w:sz="0" w:space="0" w:color="auto"/>
                <w:left w:val="none" w:sz="0" w:space="0" w:color="auto"/>
                <w:bottom w:val="none" w:sz="0" w:space="0" w:color="auto"/>
                <w:right w:val="none" w:sz="0" w:space="0" w:color="auto"/>
              </w:divBdr>
            </w:div>
            <w:div w:id="220600754">
              <w:marLeft w:val="0"/>
              <w:marRight w:val="0"/>
              <w:marTop w:val="0"/>
              <w:marBottom w:val="0"/>
              <w:divBdr>
                <w:top w:val="none" w:sz="0" w:space="0" w:color="auto"/>
                <w:left w:val="none" w:sz="0" w:space="0" w:color="auto"/>
                <w:bottom w:val="none" w:sz="0" w:space="0" w:color="auto"/>
                <w:right w:val="none" w:sz="0" w:space="0" w:color="auto"/>
              </w:divBdr>
            </w:div>
          </w:divsChild>
        </w:div>
        <w:div w:id="1918441263">
          <w:marLeft w:val="0"/>
          <w:marRight w:val="0"/>
          <w:marTop w:val="0"/>
          <w:marBottom w:val="0"/>
          <w:divBdr>
            <w:top w:val="none" w:sz="0" w:space="0" w:color="auto"/>
            <w:left w:val="none" w:sz="0" w:space="0" w:color="auto"/>
            <w:bottom w:val="none" w:sz="0" w:space="0" w:color="auto"/>
            <w:right w:val="none" w:sz="0" w:space="0" w:color="auto"/>
          </w:divBdr>
          <w:divsChild>
            <w:div w:id="149352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84e136c9a2d14b86"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CCA1012506B54CB4E0E9D5C072C6F0" ma:contentTypeVersion="9" ma:contentTypeDescription="Create a new document." ma:contentTypeScope="" ma:versionID="ec9b108beaf681ff0b077b2aeab3075b">
  <xsd:schema xmlns:xsd="http://www.w3.org/2001/XMLSchema" xmlns:xs="http://www.w3.org/2001/XMLSchema" xmlns:p="http://schemas.microsoft.com/office/2006/metadata/properties" xmlns:ns2="d84f4aef-599c-450f-b8e3-e04ab6b445ff" xmlns:ns3="27026ac1-4109-4772-a17c-720cf3a43791" targetNamespace="http://schemas.microsoft.com/office/2006/metadata/properties" ma:root="true" ma:fieldsID="58c754362738d68d8bf09f7c6e30b010" ns2:_="" ns3:_="">
    <xsd:import namespace="d84f4aef-599c-450f-b8e3-e04ab6b445ff"/>
    <xsd:import namespace="27026ac1-4109-4772-a17c-720cf3a43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4aef-599c-450f-b8e3-e04ab6b4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026ac1-4109-4772-a17c-720cf3a43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312C82-4D95-4A60-878F-95B28F3D03F9}">
  <ds:schemaRefs>
    <ds:schemaRef ds:uri="27026ac1-4109-4772-a17c-720cf3a43791"/>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d84f4aef-599c-450f-b8e3-e04ab6b445ff"/>
    <ds:schemaRef ds:uri="http://www.w3.org/XML/1998/namespace"/>
  </ds:schemaRefs>
</ds:datastoreItem>
</file>

<file path=customXml/itemProps2.xml><?xml version="1.0" encoding="utf-8"?>
<ds:datastoreItem xmlns:ds="http://schemas.openxmlformats.org/officeDocument/2006/customXml" ds:itemID="{5A554F55-AC2B-4356-81CD-A79BF4475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f4aef-599c-450f-b8e3-e04ab6b445ff"/>
    <ds:schemaRef ds:uri="27026ac1-4109-4772-a17c-720cf3a43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D8587E-F8F8-4A58-87C4-7620DB96D8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676</Words>
  <Characters>3857</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2019-10-15T15:22:00Z</dcterms:created>
  <dcterms:modified xsi:type="dcterms:W3CDTF">2019-10-15T15:22:00Z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0x0101002FCCA1012506B54CB4E0E9D5C072C6F0</vt:lpwstr>
  </property>
</Properties>
</file>